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8A98" w14:textId="77777777" w:rsidR="00F50CB4" w:rsidRPr="00F50CB4" w:rsidRDefault="00F50CB4" w:rsidP="00F50CB4">
      <w:pPr>
        <w:pBdr>
          <w:top w:val="single" w:sz="4" w:space="1" w:color="auto"/>
          <w:left w:val="single" w:sz="4" w:space="4" w:color="auto"/>
          <w:bottom w:val="single" w:sz="4" w:space="1" w:color="auto"/>
          <w:right w:val="single" w:sz="4" w:space="4" w:color="auto"/>
        </w:pBdr>
        <w:rPr>
          <w:b/>
        </w:rPr>
      </w:pPr>
      <w:r>
        <w:rPr>
          <w:b/>
        </w:rPr>
        <w:t>Notification form in the context of the obligations listed in § 1 of Article 5 of the Royal Decree of 27 April 2007 on managing the national numbering space and the grant and withdrawal of number user rights (Belgian Official Gazette of 28 June 2007) for making E.164 numbers available by operators to other operators (suballocation).</w:t>
      </w:r>
    </w:p>
    <w:p w14:paraId="2DACA517" w14:textId="77777777" w:rsidR="00F50CB4" w:rsidRPr="00F50CB4" w:rsidRDefault="00F50CB4" w:rsidP="00F50CB4">
      <w:r>
        <w:t>This form must be used in order to fulfil the notification obligation that applies to operators who make E.164 numbers (both geographical and non-geographical numbers) available to other operators (i.e. suballocation).</w:t>
      </w:r>
    </w:p>
    <w:p w14:paraId="53461BDA" w14:textId="77777777" w:rsidR="00F50CB4" w:rsidRPr="00F50CB4" w:rsidRDefault="00F50CB4" w:rsidP="00F50CB4"/>
    <w:p w14:paraId="43A75DE3" w14:textId="77777777" w:rsidR="00F50CB4" w:rsidRPr="00F50CB4" w:rsidRDefault="00F50CB4" w:rsidP="00F50CB4">
      <w:pPr>
        <w:rPr>
          <w:b/>
        </w:rPr>
      </w:pPr>
      <w:r>
        <w:rPr>
          <w:b/>
        </w:rPr>
        <w:t>Preliminary remarks:</w:t>
      </w:r>
    </w:p>
    <w:p w14:paraId="06C9ADFA" w14:textId="77777777" w:rsidR="00F50CB4" w:rsidRPr="00F50CB4" w:rsidRDefault="00F50CB4" w:rsidP="00F50CB4">
      <w:pPr>
        <w:pStyle w:val="ListParagraph"/>
        <w:numPr>
          <w:ilvl w:val="0"/>
          <w:numId w:val="3"/>
        </w:numPr>
      </w:pPr>
      <w:r>
        <w:t>Until the Institute accepts the notification, the holder of the numbering capacity remains responsible for compliance with the legal and regulatory obligations that are transferred to the party taking possession;</w:t>
      </w:r>
    </w:p>
    <w:p w14:paraId="02240180" w14:textId="59F0148B" w:rsidR="00F50CB4" w:rsidRPr="00F50CB4" w:rsidRDefault="00F50CB4" w:rsidP="00F50CB4">
      <w:pPr>
        <w:pStyle w:val="ListParagraph"/>
        <w:numPr>
          <w:ilvl w:val="0"/>
          <w:numId w:val="3"/>
        </w:numPr>
      </w:pPr>
      <w:r>
        <w:t>The original holder must notify the Institute of the termination of the possession three working days prior to the effective date of termination</w:t>
      </w:r>
      <w:r w:rsidR="00E66678">
        <w:t>;</w:t>
      </w:r>
    </w:p>
    <w:p w14:paraId="3A5A4F63" w14:textId="77777777" w:rsidR="00F50CB4" w:rsidRPr="00F50CB4" w:rsidRDefault="00F50CB4" w:rsidP="00F50CB4">
      <w:pPr>
        <w:pStyle w:val="ListParagraph"/>
        <w:numPr>
          <w:ilvl w:val="0"/>
          <w:numId w:val="3"/>
        </w:numPr>
      </w:pPr>
      <w:r>
        <w:t>If you have already provided certain information requested in the context of another request submitted to the Numbering Department and there have been no changes in the information provided by you, a reference to the request submitted earlier suffices;</w:t>
      </w:r>
    </w:p>
    <w:p w14:paraId="35A4522C" w14:textId="7B0729BF" w:rsidR="00F50CB4" w:rsidRPr="00F50CB4" w:rsidRDefault="00F50CB4" w:rsidP="00F50CB4">
      <w:pPr>
        <w:pStyle w:val="ListParagraph"/>
        <w:numPr>
          <w:ilvl w:val="0"/>
          <w:numId w:val="3"/>
        </w:numPr>
      </w:pPr>
      <w:r>
        <w:t xml:space="preserve">For the sake of </w:t>
      </w:r>
      <w:r w:rsidR="00E66678">
        <w:t>simplicity,</w:t>
      </w:r>
      <w:r>
        <w:t xml:space="preserve"> a number of exceptional situations have not been included in this form. If needed, the Numbering Department will contact you to ask for more information.</w:t>
      </w:r>
    </w:p>
    <w:p w14:paraId="7BF13E38" w14:textId="77777777" w:rsidR="00F50CB4" w:rsidRPr="00F50CB4" w:rsidRDefault="00F50CB4" w:rsidP="00F50CB4"/>
    <w:p w14:paraId="70ECDB2F" w14:textId="77777777" w:rsidR="00F50CB4" w:rsidRPr="00FD2ED5" w:rsidRDefault="00F50CB4" w:rsidP="00FD2ED5">
      <w:pPr>
        <w:pStyle w:val="Kop11"/>
      </w:pPr>
      <w:r>
        <w:t xml:space="preserve">Identity of the original holder of the number capacity </w:t>
      </w:r>
    </w:p>
    <w:p w14:paraId="49A18931" w14:textId="77777777" w:rsidR="00F50CB4" w:rsidRPr="007E057B" w:rsidRDefault="00F50CB4" w:rsidP="00501DAA">
      <w:pPr>
        <w:pStyle w:val="Kop21"/>
        <w:numPr>
          <w:ilvl w:val="0"/>
          <w:numId w:val="0"/>
        </w:numPr>
        <w:ind w:left="578" w:hanging="578"/>
      </w:pPr>
    </w:p>
    <w:tbl>
      <w:tblPr>
        <w:tblStyle w:val="TableGrid"/>
        <w:tblW w:w="0" w:type="auto"/>
        <w:tblInd w:w="0" w:type="dxa"/>
        <w:tblLook w:val="01E0" w:firstRow="1" w:lastRow="1" w:firstColumn="1" w:lastColumn="1" w:noHBand="0" w:noVBand="0"/>
      </w:tblPr>
      <w:tblGrid>
        <w:gridCol w:w="3823"/>
        <w:gridCol w:w="5103"/>
      </w:tblGrid>
      <w:tr w:rsidR="00F50CB4" w:rsidRPr="00F50CB4" w14:paraId="01B0B2A7"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55190506" w14:textId="77777777" w:rsidR="00F50CB4" w:rsidRPr="007A2F26" w:rsidRDefault="00F50CB4" w:rsidP="00FD2767">
            <w:pPr>
              <w:pStyle w:val="velden"/>
            </w:pPr>
            <w:r>
              <w:t>Name and company type</w:t>
            </w:r>
          </w:p>
        </w:tc>
        <w:tc>
          <w:tcPr>
            <w:tcW w:w="5103" w:type="dxa"/>
            <w:tcBorders>
              <w:top w:val="single" w:sz="4" w:space="0" w:color="auto"/>
              <w:left w:val="single" w:sz="4" w:space="0" w:color="auto"/>
              <w:bottom w:val="single" w:sz="4" w:space="0" w:color="auto"/>
              <w:right w:val="single" w:sz="4" w:space="0" w:color="auto"/>
            </w:tcBorders>
            <w:hideMark/>
          </w:tcPr>
          <w:p w14:paraId="3BE2AA6C" w14:textId="77777777" w:rsidR="00F50CB4" w:rsidRPr="00F50CB4" w:rsidRDefault="00F50CB4" w:rsidP="00FD2767">
            <w:pPr>
              <w:pStyle w:val="velden"/>
            </w:pPr>
            <w:r w:rsidRPr="00F50CB4">
              <w:fldChar w:fldCharType="begin" w:fldLock="1">
                <w:ffData>
                  <w:name w:val="Texte1"/>
                  <w:enabled/>
                  <w:calcOnExit w:val="0"/>
                  <w:textInput/>
                </w:ffData>
              </w:fldChar>
            </w:r>
            <w:bookmarkStart w:id="0" w:name="Texte1"/>
            <w:r w:rsidRPr="00F50CB4">
              <w:instrText xml:space="preserve"> FORMTEXT </w:instrText>
            </w:r>
            <w:r w:rsidRPr="00F50CB4">
              <w:fldChar w:fldCharType="separate"/>
            </w:r>
            <w:r>
              <w:t>     </w:t>
            </w:r>
            <w:r w:rsidRPr="00F50CB4">
              <w:fldChar w:fldCharType="end"/>
            </w:r>
            <w:bookmarkEnd w:id="0"/>
          </w:p>
        </w:tc>
      </w:tr>
      <w:tr w:rsidR="00F50CB4" w:rsidRPr="00F50CB4" w14:paraId="0EC2FFE0"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72C253BB" w14:textId="77777777" w:rsidR="00F50CB4" w:rsidRPr="00C36FF7" w:rsidRDefault="00C36FF7" w:rsidP="00FD2767">
            <w:pPr>
              <w:pStyle w:val="velden"/>
            </w:pPr>
            <w:r>
              <w:t>CBE number (for Belgian companies)</w:t>
            </w:r>
          </w:p>
        </w:tc>
        <w:tc>
          <w:tcPr>
            <w:tcW w:w="5103" w:type="dxa"/>
            <w:tcBorders>
              <w:top w:val="single" w:sz="4" w:space="0" w:color="auto"/>
              <w:left w:val="single" w:sz="4" w:space="0" w:color="auto"/>
              <w:bottom w:val="single" w:sz="4" w:space="0" w:color="auto"/>
              <w:right w:val="single" w:sz="4" w:space="0" w:color="auto"/>
            </w:tcBorders>
            <w:hideMark/>
          </w:tcPr>
          <w:p w14:paraId="24132D71" w14:textId="77777777" w:rsidR="00F50CB4" w:rsidRPr="00F50CB4" w:rsidRDefault="00F50CB4" w:rsidP="00FD2767">
            <w:pPr>
              <w:pStyle w:val="velden"/>
            </w:pPr>
            <w:r w:rsidRPr="00F50CB4">
              <w:fldChar w:fldCharType="begin" w:fldLock="1">
                <w:ffData>
                  <w:name w:val="Texte2"/>
                  <w:enabled/>
                  <w:calcOnExit w:val="0"/>
                  <w:textInput/>
                </w:ffData>
              </w:fldChar>
            </w:r>
            <w:bookmarkStart w:id="1" w:name="Texte2"/>
            <w:r w:rsidRPr="00F50CB4">
              <w:instrText xml:space="preserve"> FORMTEXT </w:instrText>
            </w:r>
            <w:r w:rsidRPr="00F50CB4">
              <w:fldChar w:fldCharType="separate"/>
            </w:r>
            <w:r>
              <w:t>     </w:t>
            </w:r>
            <w:r w:rsidRPr="00F50CB4">
              <w:fldChar w:fldCharType="end"/>
            </w:r>
            <w:bookmarkEnd w:id="1"/>
          </w:p>
        </w:tc>
      </w:tr>
      <w:tr w:rsidR="00C36FF7" w:rsidRPr="00F50CB4" w14:paraId="580CC8FF" w14:textId="77777777" w:rsidTr="00F50CB4">
        <w:tc>
          <w:tcPr>
            <w:tcW w:w="3823" w:type="dxa"/>
            <w:tcBorders>
              <w:top w:val="single" w:sz="4" w:space="0" w:color="auto"/>
              <w:left w:val="single" w:sz="4" w:space="0" w:color="auto"/>
              <w:bottom w:val="single" w:sz="4" w:space="0" w:color="auto"/>
              <w:right w:val="single" w:sz="4" w:space="0" w:color="auto"/>
            </w:tcBorders>
          </w:tcPr>
          <w:p w14:paraId="69DEF436" w14:textId="77777777" w:rsidR="00C36FF7" w:rsidRPr="00C36FF7" w:rsidRDefault="00C36FF7" w:rsidP="00C36FF7">
            <w:pPr>
              <w:pStyle w:val="velden"/>
            </w:pPr>
            <w:r>
              <w:t>Operator number (for foreign companies)</w:t>
            </w:r>
          </w:p>
        </w:tc>
        <w:tc>
          <w:tcPr>
            <w:tcW w:w="5103" w:type="dxa"/>
            <w:tcBorders>
              <w:top w:val="single" w:sz="4" w:space="0" w:color="auto"/>
              <w:left w:val="single" w:sz="4" w:space="0" w:color="auto"/>
              <w:bottom w:val="single" w:sz="4" w:space="0" w:color="auto"/>
              <w:right w:val="single" w:sz="4" w:space="0" w:color="auto"/>
            </w:tcBorders>
          </w:tcPr>
          <w:p w14:paraId="294BB288" w14:textId="77777777" w:rsidR="00C36FF7" w:rsidRPr="00F50CB4" w:rsidRDefault="00C36FF7" w:rsidP="00FD2767">
            <w:pPr>
              <w:pStyle w:val="velden"/>
            </w:pPr>
          </w:p>
        </w:tc>
      </w:tr>
    </w:tbl>
    <w:p w14:paraId="7D87C450" w14:textId="77777777" w:rsidR="00F50CB4" w:rsidRPr="00F50CB4" w:rsidRDefault="00F50CB4" w:rsidP="00FD2ED5">
      <w:pPr>
        <w:pStyle w:val="Kop11"/>
      </w:pPr>
      <w:r>
        <w:t xml:space="preserve">Identity of the receiving operator of the number capacity </w:t>
      </w:r>
    </w:p>
    <w:p w14:paraId="5C831D8F" w14:textId="77777777" w:rsidR="00F50CB4" w:rsidRPr="00F50CB4" w:rsidRDefault="00F50CB4" w:rsidP="00ED28E8">
      <w:pPr>
        <w:pStyle w:val="Kop21"/>
      </w:pPr>
      <w:r>
        <w:t>Details of the company</w:t>
      </w:r>
    </w:p>
    <w:tbl>
      <w:tblPr>
        <w:tblStyle w:val="TableGrid"/>
        <w:tblW w:w="0" w:type="auto"/>
        <w:tblInd w:w="0" w:type="dxa"/>
        <w:tblLook w:val="01E0" w:firstRow="1" w:lastRow="1" w:firstColumn="1" w:lastColumn="1" w:noHBand="0" w:noVBand="0"/>
      </w:tblPr>
      <w:tblGrid>
        <w:gridCol w:w="3823"/>
        <w:gridCol w:w="5103"/>
      </w:tblGrid>
      <w:tr w:rsidR="00F50CB4" w:rsidRPr="00F50CB4" w14:paraId="0ADFEC9B"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2D11D164" w14:textId="77777777" w:rsidR="00F50CB4" w:rsidRPr="007A2F26" w:rsidRDefault="00F50CB4" w:rsidP="00FD2767">
            <w:pPr>
              <w:pStyle w:val="velden"/>
            </w:pPr>
            <w:r>
              <w:t>Name and company type</w:t>
            </w:r>
          </w:p>
        </w:tc>
        <w:tc>
          <w:tcPr>
            <w:tcW w:w="5103" w:type="dxa"/>
            <w:tcBorders>
              <w:top w:val="single" w:sz="4" w:space="0" w:color="auto"/>
              <w:left w:val="single" w:sz="4" w:space="0" w:color="auto"/>
              <w:bottom w:val="single" w:sz="4" w:space="0" w:color="auto"/>
              <w:right w:val="single" w:sz="4" w:space="0" w:color="auto"/>
            </w:tcBorders>
            <w:hideMark/>
          </w:tcPr>
          <w:p w14:paraId="1F9AA606" w14:textId="77777777" w:rsidR="00F50CB4" w:rsidRPr="00F50CB4" w:rsidRDefault="00F50CB4" w:rsidP="00FD2767">
            <w:pPr>
              <w:pStyle w:val="velden"/>
            </w:pPr>
            <w:r w:rsidRPr="00F50CB4">
              <w:fldChar w:fldCharType="begin" w:fldLock="1">
                <w:ffData>
                  <w:name w:val="Texte15"/>
                  <w:enabled/>
                  <w:calcOnExit w:val="0"/>
                  <w:textInput/>
                </w:ffData>
              </w:fldChar>
            </w:r>
            <w:bookmarkStart w:id="2" w:name="Texte15"/>
            <w:r w:rsidRPr="00F50CB4">
              <w:instrText xml:space="preserve"> FORMTEXT </w:instrText>
            </w:r>
            <w:r w:rsidRPr="00F50CB4">
              <w:fldChar w:fldCharType="separate"/>
            </w:r>
            <w:r>
              <w:t>     </w:t>
            </w:r>
            <w:r w:rsidRPr="00F50CB4">
              <w:fldChar w:fldCharType="end"/>
            </w:r>
            <w:bookmarkEnd w:id="2"/>
          </w:p>
        </w:tc>
      </w:tr>
      <w:tr w:rsidR="00F50CB4" w:rsidRPr="00F50CB4" w14:paraId="22ACAF44"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4B84A12B" w14:textId="77777777" w:rsidR="00F50CB4" w:rsidRPr="00D855C6" w:rsidRDefault="00D855C6" w:rsidP="00FD2767">
            <w:pPr>
              <w:pStyle w:val="velden"/>
            </w:pPr>
            <w:r>
              <w:t>CBE number (for Belgian companies)</w:t>
            </w:r>
          </w:p>
        </w:tc>
        <w:tc>
          <w:tcPr>
            <w:tcW w:w="5103" w:type="dxa"/>
            <w:tcBorders>
              <w:top w:val="single" w:sz="4" w:space="0" w:color="auto"/>
              <w:left w:val="single" w:sz="4" w:space="0" w:color="auto"/>
              <w:bottom w:val="single" w:sz="4" w:space="0" w:color="auto"/>
              <w:right w:val="single" w:sz="4" w:space="0" w:color="auto"/>
            </w:tcBorders>
            <w:hideMark/>
          </w:tcPr>
          <w:p w14:paraId="3A27C491" w14:textId="77777777" w:rsidR="00F50CB4" w:rsidRPr="00F50CB4" w:rsidRDefault="00F50CB4" w:rsidP="00FD2767">
            <w:pPr>
              <w:pStyle w:val="velden"/>
            </w:pPr>
            <w:r w:rsidRPr="00F50CB4">
              <w:fldChar w:fldCharType="begin" w:fldLock="1">
                <w:ffData>
                  <w:name w:val="Texte16"/>
                  <w:enabled/>
                  <w:calcOnExit w:val="0"/>
                  <w:textInput/>
                </w:ffData>
              </w:fldChar>
            </w:r>
            <w:bookmarkStart w:id="3" w:name="Texte16"/>
            <w:r w:rsidRPr="00F50CB4">
              <w:instrText xml:space="preserve"> FORMTEXT </w:instrText>
            </w:r>
            <w:r w:rsidRPr="00F50CB4">
              <w:fldChar w:fldCharType="separate"/>
            </w:r>
            <w:r>
              <w:t>     </w:t>
            </w:r>
            <w:r w:rsidRPr="00F50CB4">
              <w:fldChar w:fldCharType="end"/>
            </w:r>
            <w:bookmarkEnd w:id="3"/>
          </w:p>
        </w:tc>
      </w:tr>
      <w:tr w:rsidR="00D855C6" w:rsidRPr="00F50CB4" w14:paraId="1D8AB1D9" w14:textId="77777777" w:rsidTr="00F50CB4">
        <w:tc>
          <w:tcPr>
            <w:tcW w:w="3823" w:type="dxa"/>
            <w:tcBorders>
              <w:top w:val="single" w:sz="4" w:space="0" w:color="auto"/>
              <w:left w:val="single" w:sz="4" w:space="0" w:color="auto"/>
              <w:bottom w:val="single" w:sz="4" w:space="0" w:color="auto"/>
              <w:right w:val="single" w:sz="4" w:space="0" w:color="auto"/>
            </w:tcBorders>
          </w:tcPr>
          <w:p w14:paraId="55CC8D35" w14:textId="77777777" w:rsidR="00D855C6" w:rsidRPr="00F50CB4" w:rsidRDefault="00D855C6" w:rsidP="00FD2767">
            <w:pPr>
              <w:pStyle w:val="velden"/>
            </w:pPr>
            <w:r>
              <w:t>Operator number (for foreign companies)</w:t>
            </w:r>
          </w:p>
        </w:tc>
        <w:tc>
          <w:tcPr>
            <w:tcW w:w="5103" w:type="dxa"/>
            <w:tcBorders>
              <w:top w:val="single" w:sz="4" w:space="0" w:color="auto"/>
              <w:left w:val="single" w:sz="4" w:space="0" w:color="auto"/>
              <w:bottom w:val="single" w:sz="4" w:space="0" w:color="auto"/>
              <w:right w:val="single" w:sz="4" w:space="0" w:color="auto"/>
            </w:tcBorders>
          </w:tcPr>
          <w:p w14:paraId="23520B5D" w14:textId="77777777" w:rsidR="00D855C6" w:rsidRPr="00F50CB4" w:rsidRDefault="00D855C6" w:rsidP="00FD2767">
            <w:pPr>
              <w:pStyle w:val="velden"/>
            </w:pPr>
          </w:p>
        </w:tc>
      </w:tr>
    </w:tbl>
    <w:p w14:paraId="6CD59B1C" w14:textId="77777777" w:rsidR="00F50CB4" w:rsidRPr="00F50CB4" w:rsidRDefault="00F50CB4" w:rsidP="00ED28E8">
      <w:pPr>
        <w:pStyle w:val="Kop21"/>
      </w:pPr>
      <w:r>
        <w:t>Contact details of the BIPT's Numbering Department</w:t>
      </w:r>
      <w:r>
        <w:br/>
      </w:r>
      <w:r>
        <w:rPr>
          <w:sz w:val="16"/>
          <w:u w:val="none"/>
        </w:rPr>
        <w:t>(if first request)</w:t>
      </w:r>
      <w:r>
        <w:t xml:space="preserve"> </w:t>
      </w:r>
    </w:p>
    <w:tbl>
      <w:tblPr>
        <w:tblStyle w:val="TableGrid"/>
        <w:tblW w:w="0" w:type="auto"/>
        <w:tblInd w:w="0" w:type="dxa"/>
        <w:tblLook w:val="01E0" w:firstRow="1" w:lastRow="1" w:firstColumn="1" w:lastColumn="1" w:noHBand="0" w:noVBand="0"/>
      </w:tblPr>
      <w:tblGrid>
        <w:gridCol w:w="3823"/>
        <w:gridCol w:w="4706"/>
      </w:tblGrid>
      <w:tr w:rsidR="00F50CB4" w:rsidRPr="00F50CB4" w14:paraId="1A5D9905" w14:textId="77777777" w:rsidTr="00F50CB4">
        <w:tc>
          <w:tcPr>
            <w:tcW w:w="3823" w:type="dxa"/>
            <w:tcBorders>
              <w:top w:val="single" w:sz="4" w:space="0" w:color="auto"/>
              <w:left w:val="single" w:sz="4" w:space="0" w:color="auto"/>
              <w:bottom w:val="single" w:sz="4" w:space="0" w:color="auto"/>
              <w:right w:val="single" w:sz="4" w:space="0" w:color="auto"/>
            </w:tcBorders>
          </w:tcPr>
          <w:p w14:paraId="59AC73BC" w14:textId="77777777" w:rsidR="00F50CB4" w:rsidRPr="00F50CB4" w:rsidRDefault="00F50CB4" w:rsidP="00FD2767">
            <w:pPr>
              <w:pStyle w:val="velden"/>
            </w:pPr>
            <w:r>
              <w:t>Name and first name</w:t>
            </w:r>
          </w:p>
        </w:tc>
        <w:tc>
          <w:tcPr>
            <w:tcW w:w="4706" w:type="dxa"/>
            <w:tcBorders>
              <w:top w:val="single" w:sz="4" w:space="0" w:color="auto"/>
              <w:left w:val="single" w:sz="4" w:space="0" w:color="auto"/>
              <w:bottom w:val="single" w:sz="4" w:space="0" w:color="auto"/>
              <w:right w:val="single" w:sz="4" w:space="0" w:color="auto"/>
            </w:tcBorders>
            <w:hideMark/>
          </w:tcPr>
          <w:p w14:paraId="47E0E929" w14:textId="77777777" w:rsidR="00F50CB4" w:rsidRPr="00F50CB4" w:rsidRDefault="00F50CB4" w:rsidP="00FD2767">
            <w:pPr>
              <w:pStyle w:val="velden"/>
            </w:pPr>
            <w:r w:rsidRPr="00F50CB4">
              <w:fldChar w:fldCharType="begin" w:fldLock="1">
                <w:ffData>
                  <w:name w:val="Texte23"/>
                  <w:enabled/>
                  <w:calcOnExit w:val="0"/>
                  <w:textInput/>
                </w:ffData>
              </w:fldChar>
            </w:r>
            <w:bookmarkStart w:id="4" w:name="Texte23"/>
            <w:r w:rsidRPr="00F50CB4">
              <w:instrText xml:space="preserve"> FORMTEXT </w:instrText>
            </w:r>
            <w:r w:rsidRPr="00F50CB4">
              <w:fldChar w:fldCharType="separate"/>
            </w:r>
            <w:r>
              <w:t>     </w:t>
            </w:r>
            <w:r w:rsidRPr="00F50CB4">
              <w:fldChar w:fldCharType="end"/>
            </w:r>
            <w:bookmarkEnd w:id="4"/>
          </w:p>
        </w:tc>
      </w:tr>
      <w:tr w:rsidR="00F50CB4" w:rsidRPr="00F50CB4" w14:paraId="6E3F8146"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13C42777" w14:textId="77777777" w:rsidR="00F50CB4" w:rsidRPr="00F50CB4" w:rsidRDefault="00F50CB4" w:rsidP="00FD2767">
            <w:pPr>
              <w:pStyle w:val="velden"/>
            </w:pPr>
            <w:r>
              <w:t>Position</w:t>
            </w:r>
          </w:p>
        </w:tc>
        <w:tc>
          <w:tcPr>
            <w:tcW w:w="4706" w:type="dxa"/>
            <w:tcBorders>
              <w:top w:val="single" w:sz="4" w:space="0" w:color="auto"/>
              <w:left w:val="single" w:sz="4" w:space="0" w:color="auto"/>
              <w:bottom w:val="single" w:sz="4" w:space="0" w:color="auto"/>
              <w:right w:val="single" w:sz="4" w:space="0" w:color="auto"/>
            </w:tcBorders>
            <w:hideMark/>
          </w:tcPr>
          <w:p w14:paraId="672AC11E" w14:textId="77777777" w:rsidR="00F50CB4" w:rsidRPr="00F50CB4" w:rsidRDefault="00F50CB4" w:rsidP="00FD2767">
            <w:pPr>
              <w:pStyle w:val="velden"/>
            </w:pPr>
            <w:r w:rsidRPr="00F50CB4">
              <w:fldChar w:fldCharType="begin" w:fldLock="1">
                <w:ffData>
                  <w:name w:val="Texte24"/>
                  <w:enabled/>
                  <w:calcOnExit w:val="0"/>
                  <w:textInput/>
                </w:ffData>
              </w:fldChar>
            </w:r>
            <w:bookmarkStart w:id="5" w:name="Texte24"/>
            <w:r w:rsidRPr="00F50CB4">
              <w:instrText xml:space="preserve"> FORMTEXT </w:instrText>
            </w:r>
            <w:r w:rsidRPr="00F50CB4">
              <w:fldChar w:fldCharType="separate"/>
            </w:r>
            <w:r>
              <w:t>     </w:t>
            </w:r>
            <w:r w:rsidRPr="00F50CB4">
              <w:fldChar w:fldCharType="end"/>
            </w:r>
            <w:bookmarkEnd w:id="5"/>
          </w:p>
        </w:tc>
      </w:tr>
      <w:tr w:rsidR="00F50CB4" w:rsidRPr="00F50CB4" w14:paraId="74156F84" w14:textId="77777777" w:rsidTr="00F50CB4">
        <w:tc>
          <w:tcPr>
            <w:tcW w:w="3823" w:type="dxa"/>
            <w:tcBorders>
              <w:top w:val="single" w:sz="4" w:space="0" w:color="auto"/>
              <w:left w:val="single" w:sz="4" w:space="0" w:color="auto"/>
              <w:bottom w:val="single" w:sz="4" w:space="0" w:color="auto"/>
              <w:right w:val="single" w:sz="4" w:space="0" w:color="auto"/>
            </w:tcBorders>
          </w:tcPr>
          <w:p w14:paraId="154F516B" w14:textId="77777777" w:rsidR="00F50CB4" w:rsidRPr="00F50CB4" w:rsidRDefault="00F50CB4" w:rsidP="00FD2767">
            <w:pPr>
              <w:pStyle w:val="velden"/>
            </w:pPr>
            <w:r>
              <w:t>Address</w:t>
            </w:r>
          </w:p>
        </w:tc>
        <w:tc>
          <w:tcPr>
            <w:tcW w:w="4706" w:type="dxa"/>
            <w:tcBorders>
              <w:top w:val="single" w:sz="4" w:space="0" w:color="auto"/>
              <w:left w:val="single" w:sz="4" w:space="0" w:color="auto"/>
              <w:bottom w:val="single" w:sz="4" w:space="0" w:color="auto"/>
              <w:right w:val="single" w:sz="4" w:space="0" w:color="auto"/>
            </w:tcBorders>
            <w:hideMark/>
          </w:tcPr>
          <w:p w14:paraId="1EF33A6F" w14:textId="77777777" w:rsidR="00F50CB4" w:rsidRPr="00F50CB4" w:rsidRDefault="00F50CB4" w:rsidP="00FD2767">
            <w:pPr>
              <w:pStyle w:val="velden"/>
            </w:pPr>
            <w:r w:rsidRPr="00F50CB4">
              <w:fldChar w:fldCharType="begin" w:fldLock="1">
                <w:ffData>
                  <w:name w:val="Texte25"/>
                  <w:enabled/>
                  <w:calcOnExit w:val="0"/>
                  <w:textInput/>
                </w:ffData>
              </w:fldChar>
            </w:r>
            <w:bookmarkStart w:id="6" w:name="Texte25"/>
            <w:r w:rsidRPr="00F50CB4">
              <w:instrText xml:space="preserve"> FORMTEXT </w:instrText>
            </w:r>
            <w:r w:rsidRPr="00F50CB4">
              <w:fldChar w:fldCharType="separate"/>
            </w:r>
            <w:r>
              <w:t>     </w:t>
            </w:r>
            <w:r w:rsidRPr="00F50CB4">
              <w:fldChar w:fldCharType="end"/>
            </w:r>
            <w:bookmarkEnd w:id="6"/>
          </w:p>
        </w:tc>
      </w:tr>
      <w:tr w:rsidR="00F50CB4" w:rsidRPr="00F50CB4" w14:paraId="515E8F6F"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756407D2" w14:textId="77777777" w:rsidR="00F50CB4" w:rsidRPr="00F50CB4" w:rsidRDefault="00F50CB4" w:rsidP="00FD2767">
            <w:pPr>
              <w:pStyle w:val="velden"/>
            </w:pPr>
            <w:r>
              <w:t>Telephone number</w:t>
            </w:r>
          </w:p>
        </w:tc>
        <w:tc>
          <w:tcPr>
            <w:tcW w:w="4706" w:type="dxa"/>
            <w:tcBorders>
              <w:top w:val="single" w:sz="4" w:space="0" w:color="auto"/>
              <w:left w:val="single" w:sz="4" w:space="0" w:color="auto"/>
              <w:bottom w:val="single" w:sz="4" w:space="0" w:color="auto"/>
              <w:right w:val="single" w:sz="4" w:space="0" w:color="auto"/>
            </w:tcBorders>
            <w:hideMark/>
          </w:tcPr>
          <w:p w14:paraId="198D00A6" w14:textId="77777777" w:rsidR="00F50CB4" w:rsidRPr="00F50CB4" w:rsidRDefault="00F50CB4" w:rsidP="00FD2767">
            <w:pPr>
              <w:pStyle w:val="velden"/>
            </w:pPr>
            <w:r w:rsidRPr="00F50CB4">
              <w:fldChar w:fldCharType="begin" w:fldLock="1">
                <w:ffData>
                  <w:name w:val="Texte26"/>
                  <w:enabled/>
                  <w:calcOnExit w:val="0"/>
                  <w:textInput/>
                </w:ffData>
              </w:fldChar>
            </w:r>
            <w:bookmarkStart w:id="7" w:name="Texte26"/>
            <w:r w:rsidRPr="00F50CB4">
              <w:instrText xml:space="preserve"> FORMTEXT </w:instrText>
            </w:r>
            <w:r w:rsidRPr="00F50CB4">
              <w:fldChar w:fldCharType="separate"/>
            </w:r>
            <w:r>
              <w:t>     </w:t>
            </w:r>
            <w:r w:rsidRPr="00F50CB4">
              <w:fldChar w:fldCharType="end"/>
            </w:r>
            <w:bookmarkEnd w:id="7"/>
          </w:p>
        </w:tc>
      </w:tr>
      <w:tr w:rsidR="00F50CB4" w:rsidRPr="00F50CB4" w14:paraId="3F0832BF"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33B178D4" w14:textId="77777777" w:rsidR="00F50CB4" w:rsidRPr="00F50CB4" w:rsidRDefault="00F50CB4" w:rsidP="00FD2767">
            <w:pPr>
              <w:pStyle w:val="velden"/>
            </w:pPr>
            <w:r>
              <w:t>Email address:</w:t>
            </w:r>
          </w:p>
        </w:tc>
        <w:tc>
          <w:tcPr>
            <w:tcW w:w="4706" w:type="dxa"/>
            <w:tcBorders>
              <w:top w:val="single" w:sz="4" w:space="0" w:color="auto"/>
              <w:left w:val="single" w:sz="4" w:space="0" w:color="auto"/>
              <w:bottom w:val="single" w:sz="4" w:space="0" w:color="auto"/>
              <w:right w:val="single" w:sz="4" w:space="0" w:color="auto"/>
            </w:tcBorders>
            <w:hideMark/>
          </w:tcPr>
          <w:p w14:paraId="3A753F3F" w14:textId="77777777" w:rsidR="00F50CB4" w:rsidRPr="00F50CB4" w:rsidRDefault="00F50CB4" w:rsidP="00FD2767">
            <w:pPr>
              <w:pStyle w:val="velden"/>
            </w:pPr>
            <w:r w:rsidRPr="00F50CB4">
              <w:fldChar w:fldCharType="begin" w:fldLock="1">
                <w:ffData>
                  <w:name w:val="Texte28"/>
                  <w:enabled/>
                  <w:calcOnExit w:val="0"/>
                  <w:textInput/>
                </w:ffData>
              </w:fldChar>
            </w:r>
            <w:bookmarkStart w:id="8" w:name="Texte28"/>
            <w:r w:rsidRPr="00F50CB4">
              <w:instrText xml:space="preserve"> FORMTEXT </w:instrText>
            </w:r>
            <w:r w:rsidRPr="00F50CB4">
              <w:fldChar w:fldCharType="separate"/>
            </w:r>
            <w:r>
              <w:t>     </w:t>
            </w:r>
            <w:r w:rsidRPr="00F50CB4">
              <w:fldChar w:fldCharType="end"/>
            </w:r>
            <w:bookmarkEnd w:id="8"/>
          </w:p>
        </w:tc>
      </w:tr>
    </w:tbl>
    <w:p w14:paraId="388FA194" w14:textId="77777777" w:rsidR="00F50CB4" w:rsidRPr="00FD2ED5" w:rsidRDefault="00F50CB4" w:rsidP="00ED28E8">
      <w:pPr>
        <w:pStyle w:val="Kop11"/>
      </w:pPr>
      <w:r>
        <w:lastRenderedPageBreak/>
        <w:t>Content details</w:t>
      </w:r>
    </w:p>
    <w:p w14:paraId="79367C96" w14:textId="77777777" w:rsidR="00F50CB4" w:rsidRDefault="00F50CB4" w:rsidP="00F50CB4">
      <w:r>
        <w:t>In order to allow the Institute to conduct an investigation according to the criteria listed in Article 5 of the Royal Decree of 27 April 2007 on managing the national numbering space and the grant and withdrawal of number user rights (Belgian Official Gazette of 28 June 2007), the applicant provides the following information, that shall be treated as confidential, free of charge:</w:t>
      </w:r>
    </w:p>
    <w:p w14:paraId="13895C92" w14:textId="77777777" w:rsidR="00FA3E19" w:rsidRDefault="00FA3E19" w:rsidP="00F50CB4"/>
    <w:p w14:paraId="7F6A4E39" w14:textId="77777777" w:rsidR="00FA3E19" w:rsidRPr="00F50CB4" w:rsidRDefault="00FA3E19" w:rsidP="00F50CB4"/>
    <w:p w14:paraId="3A566DD2" w14:textId="77777777" w:rsidR="00F50CB4" w:rsidRPr="00F50CB4" w:rsidRDefault="00F50CB4" w:rsidP="00F50CB4"/>
    <w:p w14:paraId="20BFD759" w14:textId="77777777" w:rsidR="00F50CB4" w:rsidRPr="00F50CB4" w:rsidRDefault="00F50CB4" w:rsidP="00ED28E8">
      <w:pPr>
        <w:pStyle w:val="Kop21"/>
      </w:pPr>
      <w:r>
        <w:t>the number capacity involved and the intended use by the party taking possession;</w:t>
      </w:r>
    </w:p>
    <w:p w14:paraId="7AB544CD" w14:textId="77777777" w:rsidR="00F50CB4" w:rsidRPr="00F50CB4" w:rsidRDefault="00F50CB4" w:rsidP="00F50CB4">
      <w:r w:rsidRPr="00F50CB4">
        <w:fldChar w:fldCharType="begin" w:fldLock="1">
          <w:ffData>
            <w:name w:val="Texte29"/>
            <w:enabled/>
            <w:calcOnExit w:val="0"/>
            <w:textInput/>
          </w:ffData>
        </w:fldChar>
      </w:r>
      <w:bookmarkStart w:id="9" w:name="Texte29"/>
      <w:r w:rsidRPr="00F50CB4">
        <w:instrText xml:space="preserve"> FORMTEXT </w:instrText>
      </w:r>
      <w:r w:rsidRPr="00F50CB4">
        <w:fldChar w:fldCharType="separate"/>
      </w:r>
      <w:r>
        <w:t>     </w:t>
      </w:r>
      <w:r w:rsidRPr="00F50CB4">
        <w:fldChar w:fldCharType="end"/>
      </w:r>
      <w:bookmarkEnd w:id="9"/>
    </w:p>
    <w:p w14:paraId="171D53A7" w14:textId="77777777" w:rsidR="00F50CB4" w:rsidRPr="00F50CB4" w:rsidRDefault="00F50CB4" w:rsidP="00F50CB4">
      <w:r>
        <w:t>In which category was this service, operated by the receiving party, registered with the BIPT</w:t>
      </w:r>
      <w:r w:rsidRPr="00F50CB4">
        <w:rPr>
          <w:rStyle w:val="FootnoteReference"/>
        </w:rPr>
        <w:footnoteReference w:id="1"/>
      </w:r>
      <w:r>
        <w:t>?</w:t>
      </w:r>
    </w:p>
    <w:p w14:paraId="5B1EE5CA" w14:textId="77777777" w:rsidR="00F50CB4" w:rsidRPr="00F50CB4" w:rsidRDefault="00F50CB4" w:rsidP="00F50CB4">
      <w:r w:rsidRPr="00F50CB4">
        <w:fldChar w:fldCharType="begin">
          <w:ffData>
            <w:name w:val="CaseACocher1"/>
            <w:enabled/>
            <w:calcOnExit w:val="0"/>
            <w:checkBox>
              <w:sizeAuto/>
              <w:default w:val="0"/>
            </w:checkBox>
          </w:ffData>
        </w:fldChar>
      </w:r>
      <w:bookmarkStart w:id="10" w:name="CaseACocher1"/>
      <w:r w:rsidRPr="00F50CB4">
        <w:instrText xml:space="preserve"> FORMCHECKBOX </w:instrText>
      </w:r>
      <w:r w:rsidRPr="00F50CB4">
        <w:fldChar w:fldCharType="separate"/>
      </w:r>
      <w:r w:rsidRPr="00F50CB4">
        <w:fldChar w:fldCharType="end"/>
      </w:r>
      <w:bookmarkEnd w:id="10"/>
      <w:r>
        <w:t xml:space="preserve"> Public telephone service </w:t>
      </w:r>
    </w:p>
    <w:p w14:paraId="4B625218" w14:textId="77777777" w:rsidR="00F50CB4" w:rsidRPr="00F50CB4" w:rsidRDefault="00F50CB4" w:rsidP="00F50CB4">
      <w:r w:rsidRPr="00F50CB4">
        <w:fldChar w:fldCharType="begin">
          <w:ffData>
            <w:name w:val="CaseACocher2"/>
            <w:enabled/>
            <w:calcOnExit w:val="0"/>
            <w:checkBox>
              <w:sizeAuto/>
              <w:default w:val="0"/>
            </w:checkBox>
          </w:ffData>
        </w:fldChar>
      </w:r>
      <w:bookmarkStart w:id="11" w:name="CaseACocher2"/>
      <w:r w:rsidRPr="00F50CB4">
        <w:instrText xml:space="preserve"> FORMCHECKBOX </w:instrText>
      </w:r>
      <w:r w:rsidRPr="00F50CB4">
        <w:fldChar w:fldCharType="separate"/>
      </w:r>
      <w:r w:rsidRPr="00F50CB4">
        <w:fldChar w:fldCharType="end"/>
      </w:r>
      <w:bookmarkEnd w:id="11"/>
      <w:r>
        <w:t xml:space="preserve"> Voice services </w:t>
      </w:r>
    </w:p>
    <w:p w14:paraId="15F44926" w14:textId="77777777" w:rsidR="00F50CB4" w:rsidRPr="00F50CB4" w:rsidRDefault="00F50CB4" w:rsidP="00F50CB4">
      <w:r w:rsidRPr="00F50CB4">
        <w:fldChar w:fldCharType="begin">
          <w:ffData>
            <w:name w:val="CaseACocher3"/>
            <w:enabled/>
            <w:calcOnExit w:val="0"/>
            <w:checkBox>
              <w:sizeAuto/>
              <w:default w:val="0"/>
            </w:checkBox>
          </w:ffData>
        </w:fldChar>
      </w:r>
      <w:bookmarkStart w:id="12" w:name="CaseACocher3"/>
      <w:r w:rsidRPr="00F50CB4">
        <w:instrText xml:space="preserve"> FORMCHECKBOX </w:instrText>
      </w:r>
      <w:r w:rsidRPr="00F50CB4">
        <w:fldChar w:fldCharType="separate"/>
      </w:r>
      <w:r w:rsidRPr="00F50CB4">
        <w:fldChar w:fldCharType="end"/>
      </w:r>
      <w:bookmarkEnd w:id="12"/>
      <w:r>
        <w:t xml:space="preserve"> Nomadic VoIP service</w:t>
      </w:r>
    </w:p>
    <w:p w14:paraId="57A6F5E5" w14:textId="77777777" w:rsidR="00F50CB4" w:rsidRPr="00F50CB4" w:rsidRDefault="00F50CB4" w:rsidP="00F50CB4">
      <w:r w:rsidRPr="00F50CB4">
        <w:fldChar w:fldCharType="begin">
          <w:ffData>
            <w:name w:val="CaseACocher4"/>
            <w:enabled/>
            <w:calcOnExit w:val="0"/>
            <w:checkBox>
              <w:sizeAuto/>
              <w:default w:val="0"/>
            </w:checkBox>
          </w:ffData>
        </w:fldChar>
      </w:r>
      <w:bookmarkStart w:id="13" w:name="CaseACocher4"/>
      <w:r w:rsidRPr="00F50CB4">
        <w:instrText xml:space="preserve"> FORMCHECKBOX </w:instrText>
      </w:r>
      <w:r w:rsidRPr="00F50CB4">
        <w:fldChar w:fldCharType="separate"/>
      </w:r>
      <w:r w:rsidRPr="00F50CB4">
        <w:fldChar w:fldCharType="end"/>
      </w:r>
      <w:bookmarkEnd w:id="13"/>
      <w:r>
        <w:t xml:space="preserve"> </w:t>
      </w:r>
      <w:r w:rsidRPr="00F50CB4">
        <w:fldChar w:fldCharType="begin" w:fldLock="1">
          <w:ffData>
            <w:name w:val="Texte30"/>
            <w:enabled/>
            <w:calcOnExit w:val="0"/>
            <w:textInput/>
          </w:ffData>
        </w:fldChar>
      </w:r>
      <w:bookmarkStart w:id="14" w:name="Texte30"/>
      <w:r w:rsidRPr="00F50CB4">
        <w:instrText xml:space="preserve"> FORMTEXT </w:instrText>
      </w:r>
      <w:r w:rsidRPr="00F50CB4">
        <w:fldChar w:fldCharType="separate"/>
      </w:r>
      <w:r>
        <w:t>     </w:t>
      </w:r>
      <w:r w:rsidRPr="00F50CB4">
        <w:fldChar w:fldCharType="end"/>
      </w:r>
      <w:bookmarkEnd w:id="14"/>
    </w:p>
    <w:p w14:paraId="3B3429C8" w14:textId="1C1FF04D" w:rsidR="00F50CB4" w:rsidRPr="00F50CB4" w:rsidRDefault="00F50CB4" w:rsidP="00F50CB4">
      <w:r>
        <w:t>Please state the date of the confirmation of the notification</w:t>
      </w:r>
      <w:r w:rsidRPr="00F50CB4">
        <w:rPr>
          <w:rStyle w:val="FootnoteReference"/>
        </w:rPr>
        <w:footnoteReference w:id="2"/>
      </w:r>
      <w:r>
        <w:t xml:space="preserve"> that </w:t>
      </w:r>
      <w:r w:rsidR="00E66678">
        <w:t>the party</w:t>
      </w:r>
      <w:r>
        <w:t xml:space="preserve"> taking possession has received from the BIPT regarding the provision of electronic communications services that will be provided using the number capacity listed in subsection 1, together with the reference number. </w:t>
      </w:r>
    </w:p>
    <w:p w14:paraId="5B33C475" w14:textId="77777777" w:rsidR="00F50CB4" w:rsidRPr="00F50CB4" w:rsidRDefault="00F50CB4" w:rsidP="00F50CB4">
      <w:pPr>
        <w:pStyle w:val="Default"/>
        <w:rPr>
          <w:rFonts w:ascii="Tahoma" w:hAnsi="Tahoma" w:cs="Tahoma"/>
          <w:color w:val="auto"/>
          <w:sz w:val="20"/>
          <w:szCs w:val="20"/>
        </w:rPr>
      </w:pPr>
      <w:r w:rsidRPr="00F50CB4">
        <w:rPr>
          <w:rFonts w:ascii="Tahoma" w:hAnsi="Tahoma" w:cs="Tahoma"/>
          <w:color w:val="auto"/>
          <w:sz w:val="20"/>
        </w:rPr>
        <w:fldChar w:fldCharType="begin" w:fldLock="1">
          <w:ffData>
            <w:name w:val="Texte31"/>
            <w:enabled/>
            <w:calcOnExit w:val="0"/>
            <w:textInput/>
          </w:ffData>
        </w:fldChar>
      </w:r>
      <w:bookmarkStart w:id="15" w:name="Texte31"/>
      <w:r w:rsidRPr="00F50CB4">
        <w:rPr>
          <w:rFonts w:ascii="Tahoma" w:hAnsi="Tahoma" w:cs="Tahoma"/>
          <w:color w:val="auto"/>
          <w:sz w:val="20"/>
        </w:rPr>
        <w:instrText xml:space="preserve"> FORMTEXT </w:instrText>
      </w:r>
      <w:r w:rsidRPr="00F50CB4">
        <w:rPr>
          <w:rFonts w:ascii="Tahoma" w:hAnsi="Tahoma" w:cs="Tahoma"/>
          <w:color w:val="auto"/>
          <w:sz w:val="20"/>
        </w:rPr>
      </w:r>
      <w:r w:rsidRPr="00F50CB4">
        <w:rPr>
          <w:rFonts w:ascii="Tahoma" w:hAnsi="Tahoma" w:cs="Tahoma"/>
          <w:color w:val="auto"/>
          <w:sz w:val="20"/>
        </w:rPr>
        <w:fldChar w:fldCharType="separate"/>
      </w:r>
      <w:r>
        <w:rPr>
          <w:rFonts w:ascii="Tahoma" w:hAnsi="Tahoma"/>
          <w:color w:val="auto"/>
          <w:sz w:val="20"/>
        </w:rPr>
        <w:t>     </w:t>
      </w:r>
      <w:r w:rsidRPr="00F50CB4">
        <w:rPr>
          <w:rFonts w:ascii="Tahoma" w:hAnsi="Tahoma" w:cs="Tahoma"/>
          <w:sz w:val="20"/>
        </w:rPr>
        <w:fldChar w:fldCharType="end"/>
      </w:r>
      <w:bookmarkEnd w:id="15"/>
    </w:p>
    <w:p w14:paraId="6C049E6F" w14:textId="77777777" w:rsidR="00F50CB4" w:rsidRDefault="00F50CB4" w:rsidP="00F50CB4">
      <w:pPr>
        <w:pStyle w:val="Default"/>
        <w:rPr>
          <w:rFonts w:ascii="Tahoma" w:hAnsi="Tahoma" w:cs="Tahoma"/>
          <w:color w:val="auto"/>
          <w:sz w:val="20"/>
          <w:szCs w:val="20"/>
        </w:rPr>
      </w:pPr>
    </w:p>
    <w:p w14:paraId="5D91B0B2" w14:textId="77777777" w:rsidR="00FA3E19" w:rsidRDefault="00FA3E19" w:rsidP="00F50CB4">
      <w:pPr>
        <w:pStyle w:val="Default"/>
        <w:rPr>
          <w:rFonts w:ascii="Tahoma" w:hAnsi="Tahoma" w:cs="Tahoma"/>
          <w:color w:val="auto"/>
          <w:sz w:val="20"/>
          <w:szCs w:val="20"/>
        </w:rPr>
      </w:pPr>
    </w:p>
    <w:p w14:paraId="3002FE63" w14:textId="77777777" w:rsidR="00FA3E19" w:rsidRPr="00F50CB4" w:rsidRDefault="00FA3E19" w:rsidP="00F50CB4">
      <w:pPr>
        <w:pStyle w:val="Default"/>
        <w:rPr>
          <w:rFonts w:ascii="Tahoma" w:hAnsi="Tahoma" w:cs="Tahoma"/>
          <w:color w:val="auto"/>
          <w:sz w:val="20"/>
          <w:szCs w:val="20"/>
        </w:rPr>
      </w:pPr>
    </w:p>
    <w:p w14:paraId="083EF1AD" w14:textId="77777777" w:rsidR="00F50CB4" w:rsidRPr="00ED28E8" w:rsidRDefault="00F50CB4" w:rsidP="00ED28E8">
      <w:pPr>
        <w:pStyle w:val="Kop21"/>
      </w:pPr>
      <w:r>
        <w:t>as an attachment, the evidence of the agreement with the party taking possession regarding the provision of the number capacity involved;</w:t>
      </w:r>
    </w:p>
    <w:p w14:paraId="71CA3C4E" w14:textId="77777777" w:rsidR="00ED28E8" w:rsidRPr="00F50CB4" w:rsidRDefault="00ED28E8" w:rsidP="00F50CB4"/>
    <w:p w14:paraId="767880F5" w14:textId="77777777" w:rsidR="00F50CB4" w:rsidRPr="00F50CB4" w:rsidRDefault="00F50CB4" w:rsidP="00F50CB4">
      <w:r w:rsidRPr="00F50CB4">
        <w:fldChar w:fldCharType="begin" w:fldLock="1">
          <w:ffData>
            <w:name w:val="Texte32"/>
            <w:enabled/>
            <w:calcOnExit w:val="0"/>
            <w:textInput/>
          </w:ffData>
        </w:fldChar>
      </w:r>
      <w:bookmarkStart w:id="16" w:name="Texte32"/>
      <w:r w:rsidRPr="00F50CB4">
        <w:instrText xml:space="preserve"> FORMTEXT </w:instrText>
      </w:r>
      <w:r w:rsidRPr="00F50CB4">
        <w:fldChar w:fldCharType="separate"/>
      </w:r>
      <w:r>
        <w:t>     </w:t>
      </w:r>
      <w:r w:rsidRPr="00F50CB4">
        <w:fldChar w:fldCharType="end"/>
      </w:r>
      <w:bookmarkEnd w:id="16"/>
    </w:p>
    <w:p w14:paraId="07F82454" w14:textId="77777777" w:rsidR="00F50CB4" w:rsidRDefault="00F50CB4" w:rsidP="00F50CB4">
      <w:r>
        <w:t>3° a copy of the document in which the person submitting the file demonstrates that they have informed the receiving party of the notification to the Institute;</w:t>
      </w:r>
    </w:p>
    <w:p w14:paraId="760BBFEF" w14:textId="77777777" w:rsidR="00FA3E19" w:rsidRDefault="00FA3E19" w:rsidP="00F50CB4"/>
    <w:p w14:paraId="147C5FC7" w14:textId="77777777" w:rsidR="00FA3E19" w:rsidRDefault="00FA3E19" w:rsidP="00F50CB4"/>
    <w:p w14:paraId="15F2B366" w14:textId="77777777" w:rsidR="00FA3E19" w:rsidRPr="00F50CB4" w:rsidRDefault="00FA3E19" w:rsidP="00F50CB4"/>
    <w:p w14:paraId="55965E97" w14:textId="77777777" w:rsidR="00F50CB4" w:rsidRPr="00F50CB4" w:rsidRDefault="00F50CB4" w:rsidP="00F50CB4">
      <w:r w:rsidRPr="00F50CB4">
        <w:fldChar w:fldCharType="begin" w:fldLock="1">
          <w:ffData>
            <w:name w:val="Texte33"/>
            <w:enabled/>
            <w:calcOnExit w:val="0"/>
            <w:textInput/>
          </w:ffData>
        </w:fldChar>
      </w:r>
      <w:bookmarkStart w:id="17" w:name="Texte33"/>
      <w:r w:rsidRPr="00F50CB4">
        <w:instrText xml:space="preserve"> FORMTEXT </w:instrText>
      </w:r>
      <w:r w:rsidRPr="00F50CB4">
        <w:fldChar w:fldCharType="separate"/>
      </w:r>
      <w:r>
        <w:t>     </w:t>
      </w:r>
      <w:r w:rsidRPr="00F50CB4">
        <w:fldChar w:fldCharType="end"/>
      </w:r>
      <w:bookmarkEnd w:id="17"/>
    </w:p>
    <w:p w14:paraId="04B7A9EA" w14:textId="77777777" w:rsidR="00F50CB4" w:rsidRPr="00F50CB4" w:rsidRDefault="00F50CB4" w:rsidP="00FD2ED5">
      <w:pPr>
        <w:pStyle w:val="Kop11"/>
      </w:pPr>
      <w:r>
        <w:t xml:space="preserve">Signature by the mandatary </w:t>
      </w:r>
    </w:p>
    <w:p w14:paraId="14FE2E6F" w14:textId="77777777" w:rsidR="00F50CB4" w:rsidRPr="00F50CB4" w:rsidRDefault="00F50CB4" w:rsidP="00F50CB4">
      <w:r>
        <w:t xml:space="preserve">The undersigned, the person submitting the notification, commits themselves to immediately inform the BIPT of any change causing the description given in the request to no longer correspond with reality, as well as of any discontinuation of activities. </w:t>
      </w:r>
    </w:p>
    <w:p w14:paraId="7648032E" w14:textId="77777777" w:rsidR="00F50CB4" w:rsidRPr="00F50CB4" w:rsidRDefault="00F50CB4" w:rsidP="00F50CB4"/>
    <w:p w14:paraId="43AEF804" w14:textId="77777777" w:rsidR="00F50CB4" w:rsidRPr="00F50CB4" w:rsidRDefault="00F50CB4" w:rsidP="00F50CB4">
      <w:r>
        <w:t>They state that, for incoming calls, the party taking possession uses the network made available to him by the original holder of the number capacity (= the person submitting the file).</w:t>
      </w:r>
    </w:p>
    <w:p w14:paraId="2A6D987B" w14:textId="77777777" w:rsidR="00F50CB4" w:rsidRPr="00F50CB4" w:rsidRDefault="00F50CB4" w:rsidP="00F50CB4"/>
    <w:p w14:paraId="497F7728" w14:textId="77777777" w:rsidR="00F50CB4" w:rsidRPr="00F50CB4" w:rsidRDefault="00F50CB4" w:rsidP="00F50CB4">
      <w:r>
        <w:t xml:space="preserve">They hereby state having duly, completely and truthfully provided all data on the previous pages. </w:t>
      </w:r>
    </w:p>
    <w:p w14:paraId="3A0B1685" w14:textId="77777777" w:rsidR="00F50CB4" w:rsidRPr="00F50CB4" w:rsidRDefault="00F50CB4" w:rsidP="00F50CB4"/>
    <w:p w14:paraId="566BAFC0" w14:textId="77777777" w:rsidR="00F50CB4" w:rsidRPr="00F50CB4" w:rsidRDefault="00F50CB4" w:rsidP="00F50CB4">
      <w:r>
        <w:lastRenderedPageBreak/>
        <w:t xml:space="preserve">Place and time </w:t>
      </w:r>
      <w:r w:rsidRPr="00F50CB4">
        <w:fldChar w:fldCharType="begin" w:fldLock="1">
          <w:ffData>
            <w:name w:val="Texte34"/>
            <w:enabled/>
            <w:calcOnExit w:val="0"/>
            <w:textInput/>
          </w:ffData>
        </w:fldChar>
      </w:r>
      <w:bookmarkStart w:id="18" w:name="Texte34"/>
      <w:r w:rsidRPr="00F50CB4">
        <w:instrText xml:space="preserve"> FORMTEXT </w:instrText>
      </w:r>
      <w:r w:rsidRPr="00F50CB4">
        <w:fldChar w:fldCharType="separate"/>
      </w:r>
      <w:r>
        <w:t>     </w:t>
      </w:r>
      <w:r w:rsidRPr="00F50CB4">
        <w:fldChar w:fldCharType="end"/>
      </w:r>
      <w:bookmarkEnd w:id="18"/>
    </w:p>
    <w:p w14:paraId="7C4244DE" w14:textId="77777777" w:rsidR="00F50CB4" w:rsidRPr="00F50CB4" w:rsidRDefault="00F50CB4" w:rsidP="00F50CB4"/>
    <w:p w14:paraId="1558FCFA" w14:textId="77777777" w:rsidR="00F50CB4" w:rsidRPr="00F50CB4" w:rsidRDefault="00F50CB4" w:rsidP="00F50CB4"/>
    <w:p w14:paraId="11EDADE8" w14:textId="77777777" w:rsidR="00F50CB4" w:rsidRPr="00F50CB4" w:rsidRDefault="00F50CB4" w:rsidP="00F50CB4">
      <w:r>
        <w:t xml:space="preserve">Name </w:t>
      </w:r>
      <w:r w:rsidRPr="00F50CB4">
        <w:fldChar w:fldCharType="begin" w:fldLock="1">
          <w:ffData>
            <w:name w:val="Texte35"/>
            <w:enabled/>
            <w:calcOnExit w:val="0"/>
            <w:textInput/>
          </w:ffData>
        </w:fldChar>
      </w:r>
      <w:bookmarkStart w:id="19" w:name="Texte35"/>
      <w:r w:rsidRPr="00F50CB4">
        <w:instrText xml:space="preserve"> FORMTEXT </w:instrText>
      </w:r>
      <w:r w:rsidRPr="00F50CB4">
        <w:fldChar w:fldCharType="separate"/>
      </w:r>
      <w:r>
        <w:t>     </w:t>
      </w:r>
      <w:r w:rsidRPr="00F50CB4">
        <w:fldChar w:fldCharType="end"/>
      </w:r>
      <w:bookmarkEnd w:id="19"/>
    </w:p>
    <w:p w14:paraId="663561C4" w14:textId="77777777" w:rsidR="00F50CB4" w:rsidRPr="00F50CB4" w:rsidRDefault="00F50CB4" w:rsidP="00F50CB4"/>
    <w:p w14:paraId="28F476CB" w14:textId="77777777" w:rsidR="00F50CB4" w:rsidRPr="00F50CB4" w:rsidRDefault="00F50CB4" w:rsidP="00F50CB4"/>
    <w:p w14:paraId="457E1460" w14:textId="77777777" w:rsidR="00F50CB4" w:rsidRDefault="00F50CB4" w:rsidP="00F50CB4">
      <w:r>
        <w:t>Signature</w:t>
      </w:r>
    </w:p>
    <w:p w14:paraId="10E07D6C" w14:textId="77777777" w:rsidR="00A64E54" w:rsidRPr="00F50CB4" w:rsidRDefault="00FA3E19" w:rsidP="00F50CB4">
      <w:r>
        <w:pict w14:anchorId="71A30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DA522AEA-2E66-4E6B-9FA1-086BBF89143A}" provid="{00000000-0000-0000-0000-000000000000}" issignatureline="t"/>
          </v:shape>
        </w:pict>
      </w:r>
      <w:r w:rsidR="00023F4E">
        <w:t xml:space="preserve">             </w:t>
      </w:r>
    </w:p>
    <w:p w14:paraId="0F3843D9" w14:textId="77777777" w:rsidR="00A907E6" w:rsidRDefault="00A907E6" w:rsidP="00F50CB4"/>
    <w:p w14:paraId="7C8F845D" w14:textId="77777777" w:rsidR="00FC09B6" w:rsidRDefault="00FC09B6" w:rsidP="00F50CB4"/>
    <w:p w14:paraId="28D5EE41" w14:textId="77777777" w:rsidR="00E56384" w:rsidRDefault="00E56384" w:rsidP="00F50CB4"/>
    <w:p w14:paraId="322200DE" w14:textId="77777777" w:rsidR="00E56384" w:rsidRDefault="00E56384" w:rsidP="00F50CB4"/>
    <w:p w14:paraId="5D88028A" w14:textId="77777777" w:rsidR="00E56384" w:rsidRDefault="00E56384" w:rsidP="00F50CB4"/>
    <w:p w14:paraId="45D64352" w14:textId="77777777" w:rsidR="00E56384" w:rsidRDefault="00E56384" w:rsidP="00F50CB4"/>
    <w:p w14:paraId="47E17CCD" w14:textId="77777777" w:rsidR="00E56384" w:rsidRDefault="00E56384" w:rsidP="00F50CB4"/>
    <w:p w14:paraId="307DA069" w14:textId="77777777" w:rsidR="00E56384" w:rsidRDefault="00E56384" w:rsidP="00F50CB4"/>
    <w:p w14:paraId="5E7FB11D" w14:textId="77777777" w:rsidR="00E56384" w:rsidRDefault="00E56384" w:rsidP="00F50CB4"/>
    <w:p w14:paraId="63BA7E9F" w14:textId="77777777" w:rsidR="00E56384" w:rsidRDefault="00E56384" w:rsidP="00F50CB4"/>
    <w:p w14:paraId="049898D8" w14:textId="77777777" w:rsidR="00E56384" w:rsidRDefault="00E56384" w:rsidP="00F50CB4"/>
    <w:p w14:paraId="6D2C4C57" w14:textId="77777777" w:rsidR="00E56384" w:rsidRDefault="00E56384" w:rsidP="00F50CB4"/>
    <w:p w14:paraId="57799672" w14:textId="77777777" w:rsidR="00E56384" w:rsidRDefault="00E56384" w:rsidP="00F50CB4"/>
    <w:p w14:paraId="6E8D8288" w14:textId="77777777" w:rsidR="00E56384" w:rsidRDefault="00E56384" w:rsidP="00F50CB4"/>
    <w:p w14:paraId="45D5838E" w14:textId="77777777" w:rsidR="00E56384" w:rsidRDefault="00E56384" w:rsidP="00F50CB4"/>
    <w:p w14:paraId="2B24CB02" w14:textId="77777777" w:rsidR="00E56384" w:rsidRDefault="00E56384" w:rsidP="00F50CB4"/>
    <w:p w14:paraId="3D8CDF32" w14:textId="77777777" w:rsidR="00E56384" w:rsidRDefault="00E56384" w:rsidP="00F50CB4"/>
    <w:p w14:paraId="605B6857" w14:textId="77777777" w:rsidR="00E56384" w:rsidRDefault="00E56384" w:rsidP="00F50CB4"/>
    <w:p w14:paraId="2DBEB004" w14:textId="77777777" w:rsidR="00E56384" w:rsidRDefault="00E56384" w:rsidP="00F50CB4"/>
    <w:p w14:paraId="07735E33" w14:textId="77777777" w:rsidR="00E56384" w:rsidRDefault="00E56384" w:rsidP="00F50CB4"/>
    <w:p w14:paraId="6FF18EB6" w14:textId="77777777" w:rsidR="00E56384" w:rsidRDefault="00E56384" w:rsidP="00F50CB4"/>
    <w:p w14:paraId="20FCC133" w14:textId="77777777" w:rsidR="00E56384" w:rsidRDefault="00E56384" w:rsidP="00F50CB4"/>
    <w:p w14:paraId="1B8C765B" w14:textId="77777777" w:rsidR="00E56384" w:rsidRDefault="00E56384" w:rsidP="00F50CB4"/>
    <w:p w14:paraId="76A536B4" w14:textId="77777777" w:rsidR="00E56384" w:rsidRDefault="00E56384" w:rsidP="00F50CB4"/>
    <w:p w14:paraId="3B3099B1" w14:textId="77777777" w:rsidR="00E56384" w:rsidRDefault="00E56384" w:rsidP="00F50CB4"/>
    <w:p w14:paraId="5284F058" w14:textId="5D6B78A1" w:rsidR="00FC09B6" w:rsidRPr="009D3FAA" w:rsidRDefault="009D3FAA" w:rsidP="00F50CB4">
      <w:pPr>
        <w:rPr>
          <w:color w:val="808080" w:themeColor="background1" w:themeShade="80"/>
          <w:sz w:val="16"/>
          <w:szCs w:val="16"/>
        </w:rPr>
      </w:pPr>
      <w:r>
        <w:rPr>
          <w:color w:val="808080" w:themeColor="background1" w:themeShade="80"/>
          <w:sz w:val="16"/>
        </w:rPr>
        <w:t>You are entitled to access to your personal data as well as to demand rectification, erasure or restriction of the processing of your personal data. </w:t>
      </w:r>
      <w:r w:rsidR="00E66678">
        <w:rPr>
          <w:color w:val="808080" w:themeColor="background1" w:themeShade="80"/>
          <w:sz w:val="16"/>
        </w:rPr>
        <w:t>Furthermore,</w:t>
      </w:r>
      <w:r>
        <w:rPr>
          <w:color w:val="808080" w:themeColor="background1" w:themeShade="80"/>
          <w:sz w:val="16"/>
        </w:rPr>
        <w:t xml:space="preserve"> you are entitled to object to the processing of your personal data as well as to demand the portability of your personal data. If your personal data are processed on the basis of your consent, you also have the right to withdraw that consent. This will not affect our processing of your personal data that took place before withdrawing your </w:t>
      </w:r>
      <w:r w:rsidR="00E66678">
        <w:rPr>
          <w:color w:val="808080" w:themeColor="background1" w:themeShade="80"/>
          <w:sz w:val="16"/>
        </w:rPr>
        <w:t>consent,</w:t>
      </w:r>
      <w:r>
        <w:rPr>
          <w:color w:val="808080" w:themeColor="background1" w:themeShade="80"/>
          <w:sz w:val="16"/>
        </w:rPr>
        <w:t xml:space="preserve"> however. See our privacy statement on bipt.be.</w:t>
      </w:r>
    </w:p>
    <w:sectPr w:rsidR="00FC09B6" w:rsidRPr="009D3FAA" w:rsidSect="00305BCE">
      <w:headerReference w:type="default" r:id="rId12"/>
      <w:footerReference w:type="default" r:id="rId13"/>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1C89" w14:textId="77777777" w:rsidR="00921223" w:rsidRDefault="00921223" w:rsidP="00F50CB4">
      <w:r>
        <w:separator/>
      </w:r>
    </w:p>
  </w:endnote>
  <w:endnote w:type="continuationSeparator" w:id="0">
    <w:p w14:paraId="24D44A2F" w14:textId="77777777" w:rsidR="00921223" w:rsidRDefault="00921223" w:rsidP="00F5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E2E5" w14:textId="77777777" w:rsidR="00F50CB4" w:rsidRPr="00934DBA" w:rsidRDefault="00F50CB4" w:rsidP="00F50CB4">
    <w:pPr>
      <w:pStyle w:val="Footer"/>
      <w:rPr>
        <w:b/>
        <w:color w:val="292A81"/>
        <w:sz w:val="16"/>
      </w:rPr>
    </w:pPr>
    <w:r>
      <w:rPr>
        <w:b/>
        <w:color w:val="292A81"/>
        <w:sz w:val="16"/>
      </w:rPr>
      <w:t>Belgian Institute for Postal Services and Telecommunications</w:t>
    </w:r>
  </w:p>
  <w:p w14:paraId="57713AFE" w14:textId="77777777" w:rsidR="00F50CB4" w:rsidRPr="00934DBA" w:rsidRDefault="00F50CB4" w:rsidP="00F50CB4">
    <w:pPr>
      <w:pStyle w:val="Footer"/>
      <w:rPr>
        <w:color w:val="292A81"/>
        <w:sz w:val="16"/>
      </w:rPr>
    </w:pPr>
    <w:r>
      <w:rPr>
        <w:color w:val="292A81"/>
        <w:sz w:val="16"/>
      </w:rPr>
      <w:t>Numbering Department | Boulevard Albert II 32, PO box 10 | 1000 Brussels</w:t>
    </w:r>
  </w:p>
  <w:p w14:paraId="2DF0FDEA" w14:textId="77777777" w:rsidR="00A607E4" w:rsidRPr="00E66678" w:rsidRDefault="00F50CB4" w:rsidP="00F50CB4">
    <w:pPr>
      <w:pStyle w:val="Footer"/>
      <w:rPr>
        <w:lang w:val="de-DE"/>
      </w:rPr>
    </w:pPr>
    <w:r w:rsidRPr="00E66678">
      <w:rPr>
        <w:b/>
        <w:color w:val="292A81"/>
        <w:sz w:val="16"/>
        <w:lang w:val="de-DE"/>
      </w:rPr>
      <w:t>T</w:t>
    </w:r>
    <w:r w:rsidRPr="00E66678">
      <w:rPr>
        <w:color w:val="292A81"/>
        <w:sz w:val="16"/>
        <w:lang w:val="de-DE"/>
      </w:rPr>
      <w:t xml:space="preserve"> +32 2 226 88 88 | </w:t>
    </w:r>
    <w:r w:rsidRPr="00E66678">
      <w:rPr>
        <w:b/>
        <w:color w:val="292A81"/>
        <w:sz w:val="16"/>
        <w:lang w:val="de-DE"/>
      </w:rPr>
      <w:t>E</w:t>
    </w:r>
    <w:r w:rsidRPr="00E66678">
      <w:rPr>
        <w:color w:val="292A81"/>
        <w:sz w:val="16"/>
        <w:lang w:val="de-DE"/>
      </w:rPr>
      <w:t xml:space="preserve"> numbering@bipt.be | </w:t>
    </w:r>
    <w:r w:rsidRPr="00E66678">
      <w:rPr>
        <w:b/>
        <w:color w:val="292A81"/>
        <w:sz w:val="16"/>
        <w:lang w:val="de-DE"/>
      </w:rPr>
      <w:t>www.bipt.be</w:t>
    </w:r>
    <w:r w:rsidRPr="00E66678">
      <w:rPr>
        <w:b/>
        <w:color w:val="292A81"/>
        <w:sz w:val="16"/>
        <w:lang w:val="de-DE"/>
      </w:rPr>
      <w:tab/>
    </w:r>
    <w:r w:rsidRPr="00E66678">
      <w:rPr>
        <w:color w:val="292A81"/>
        <w:sz w:val="16"/>
        <w:lang w:val="de-DE"/>
      </w:rPr>
      <w:tab/>
      <w:t xml:space="preserve">Page </w:t>
    </w:r>
    <w:r w:rsidRPr="00F50CB4">
      <w:rPr>
        <w:b/>
        <w:color w:val="292A81" w:themeColor="text2"/>
      </w:rPr>
      <w:fldChar w:fldCharType="begin"/>
    </w:r>
    <w:r w:rsidRPr="00E66678">
      <w:rPr>
        <w:b/>
        <w:color w:val="292A81" w:themeColor="text2"/>
        <w:lang w:val="de-DE"/>
      </w:rPr>
      <w:instrText>PAGE  \* Arabic  \* MERGEFORMAT</w:instrText>
    </w:r>
    <w:r w:rsidRPr="00F50CB4">
      <w:rPr>
        <w:b/>
        <w:color w:val="292A81" w:themeColor="text2"/>
      </w:rPr>
      <w:fldChar w:fldCharType="separate"/>
    </w:r>
    <w:r w:rsidRPr="00E66678">
      <w:rPr>
        <w:b/>
        <w:color w:val="292A81" w:themeColor="text2"/>
        <w:lang w:val="de-DE"/>
      </w:rPr>
      <w:t>1</w:t>
    </w:r>
    <w:r w:rsidRPr="00F50CB4">
      <w:rPr>
        <w:b/>
        <w:color w:val="292A81" w:themeColor="text2"/>
      </w:rPr>
      <w:fldChar w:fldCharType="end"/>
    </w:r>
    <w:r w:rsidRPr="00E66678">
      <w:rPr>
        <w:color w:val="292A81" w:themeColor="text2"/>
        <w:lang w:val="de-DE"/>
      </w:rPr>
      <w:t xml:space="preserve"> </w:t>
    </w:r>
    <w:proofErr w:type="spellStart"/>
    <w:r w:rsidRPr="00E66678">
      <w:rPr>
        <w:color w:val="292A81" w:themeColor="text2"/>
        <w:lang w:val="de-DE"/>
      </w:rPr>
      <w:t>of</w:t>
    </w:r>
    <w:proofErr w:type="spellEnd"/>
    <w:r w:rsidRPr="00E66678">
      <w:rPr>
        <w:color w:val="292A81" w:themeColor="text2"/>
        <w:lang w:val="de-DE"/>
      </w:rPr>
      <w:t xml:space="preserve"> </w:t>
    </w:r>
    <w:r w:rsidRPr="00F50CB4">
      <w:rPr>
        <w:b/>
        <w:color w:val="292A81" w:themeColor="text2"/>
      </w:rPr>
      <w:fldChar w:fldCharType="begin"/>
    </w:r>
    <w:r w:rsidRPr="00E66678">
      <w:rPr>
        <w:b/>
        <w:color w:val="292A81" w:themeColor="text2"/>
        <w:lang w:val="de-DE"/>
      </w:rPr>
      <w:instrText>NUMPAGES  \* Arabic  \* MERGEFORMAT</w:instrText>
    </w:r>
    <w:r w:rsidRPr="00F50CB4">
      <w:rPr>
        <w:b/>
        <w:color w:val="292A81" w:themeColor="text2"/>
      </w:rPr>
      <w:fldChar w:fldCharType="separate"/>
    </w:r>
    <w:r w:rsidRPr="00E66678">
      <w:rPr>
        <w:b/>
        <w:color w:val="292A81" w:themeColor="text2"/>
        <w:lang w:val="de-DE"/>
      </w:rPr>
      <w:t>2</w:t>
    </w:r>
    <w:r w:rsidRPr="00F50CB4">
      <w:rPr>
        <w:b/>
        <w:color w:val="292A81"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B8F0" w14:textId="77777777" w:rsidR="00921223" w:rsidRDefault="00921223" w:rsidP="00F50CB4">
      <w:r>
        <w:separator/>
      </w:r>
    </w:p>
  </w:footnote>
  <w:footnote w:type="continuationSeparator" w:id="0">
    <w:p w14:paraId="5AE5529F" w14:textId="77777777" w:rsidR="00921223" w:rsidRDefault="00921223" w:rsidP="00F50CB4">
      <w:r>
        <w:continuationSeparator/>
      </w:r>
    </w:p>
  </w:footnote>
  <w:footnote w:id="1">
    <w:p w14:paraId="77E75508" w14:textId="77777777" w:rsidR="00F50CB4" w:rsidRDefault="00F50CB4" w:rsidP="00F50CB4">
      <w:pPr>
        <w:pStyle w:val="FootnoteText"/>
      </w:pPr>
      <w:r>
        <w:rPr>
          <w:rStyle w:val="FootnoteReference"/>
        </w:rPr>
        <w:footnoteRef/>
      </w:r>
      <w:r>
        <w:t xml:space="preserve"> It is mandatory to first submit a notification (i.e. registration) regarding the provision or resale, in one’s proper name and on one’s own behalf, of electronic communications services or networks for which the numbers will be used, in accordance with Article 9 of the Act of 13 June 2005 on electronic communications.</w:t>
      </w:r>
    </w:p>
  </w:footnote>
  <w:footnote w:id="2">
    <w:p w14:paraId="00B5FE3C" w14:textId="77777777" w:rsidR="00F50CB4" w:rsidRDefault="00F50CB4" w:rsidP="00F50CB4">
      <w:pPr>
        <w:pStyle w:val="FootnoteText"/>
      </w:pPr>
      <w:r>
        <w:rPr>
          <w:rStyle w:val="FootnoteReference"/>
        </w:rPr>
        <w:footnoteRef/>
      </w:r>
      <w:r>
        <w:t xml:space="preserve"> For more information regarding this notification (i.e. registration), see our website </w:t>
      </w:r>
      <w:hyperlink r:id="rId1" w:history="1">
        <w:r>
          <w:rPr>
            <w:rStyle w:val="Hyperlink"/>
          </w:rPr>
          <w:t>https://www.bipt.be/operators/telecommunications/being-an-operator-in-belgium/basic-information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DF10" w14:textId="023F5DC2" w:rsidR="00AE4262" w:rsidRPr="00F50CB4" w:rsidRDefault="00305BCE" w:rsidP="00F50CB4">
    <w:pPr>
      <w:pStyle w:val="Title"/>
      <w:jc w:val="right"/>
      <w:rPr>
        <w:color w:val="292A81" w:themeColor="text2"/>
        <w:sz w:val="240"/>
        <w:szCs w:val="48"/>
      </w:rPr>
    </w:pPr>
    <w:r>
      <w:rPr>
        <w:noProof/>
        <w:color w:val="292A81" w:themeColor="text2"/>
        <w:sz w:val="240"/>
      </w:rPr>
      <w:drawing>
        <wp:anchor distT="0" distB="0" distL="114300" distR="114300" simplePos="0" relativeHeight="251658240" behindDoc="1" locked="0" layoutInCell="1" allowOverlap="1" wp14:anchorId="2088638A" wp14:editId="0651327D">
          <wp:simplePos x="0" y="0"/>
          <wp:positionH relativeFrom="page">
            <wp:posOffset>28575</wp:posOffset>
          </wp:positionH>
          <wp:positionV relativeFrom="page">
            <wp:posOffset>19050</wp:posOffset>
          </wp:positionV>
          <wp:extent cx="1931035" cy="12954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35" cy="1295400"/>
                  </a:xfrm>
                  <a:prstGeom prst="rect">
                    <a:avLst/>
                  </a:prstGeom>
                </pic:spPr>
              </pic:pic>
            </a:graphicData>
          </a:graphic>
          <wp14:sizeRelH relativeFrom="page">
            <wp14:pctWidth>0</wp14:pctWidth>
          </wp14:sizeRelH>
          <wp14:sizeRelV relativeFrom="page">
            <wp14:pctHeight>0</wp14:pctHeight>
          </wp14:sizeRelV>
        </wp:anchor>
      </w:drawing>
    </w:r>
    <w:sdt>
      <w:sdtPr>
        <w:rPr>
          <w:color w:val="292A81" w:themeColor="text2"/>
          <w:sz w:val="56"/>
        </w:rPr>
        <w:alias w:val="Title"/>
        <w:tag w:val=""/>
        <w:id w:val="2125885007"/>
        <w:placeholder>
          <w:docPart w:val="E1AC5F9E62ED468087E9FE6D0F06E007"/>
        </w:placeholder>
        <w:dataBinding w:prefixMappings="xmlns:ns0='http://purl.org/dc/elements/1.1/' xmlns:ns1='http://schemas.openxmlformats.org/package/2006/metadata/core-properties' " w:xpath="/ns1:coreProperties[1]/ns0:title[1]" w:storeItemID="{6C3C8BC8-F283-45AE-878A-BAB7291924A1}"/>
        <w:text/>
      </w:sdtPr>
      <w:sdtContent>
        <w:r w:rsidR="00FA3E19">
          <w:rPr>
            <w:color w:val="292A81" w:themeColor="text2"/>
            <w:sz w:val="56"/>
          </w:rPr>
          <w:t>Sub-Allocation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0D1"/>
    <w:multiLevelType w:val="hybridMultilevel"/>
    <w:tmpl w:val="96223360"/>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 w15:restartNumberingAfterBreak="0">
    <w:nsid w:val="1CAC1845"/>
    <w:multiLevelType w:val="hybridMultilevel"/>
    <w:tmpl w:val="9784397C"/>
    <w:lvl w:ilvl="0" w:tplc="DDBAE6A8">
      <w:start w:val="1"/>
      <w:numFmt w:val="decimal"/>
      <w:lvlText w:val="%1."/>
      <w:lvlJc w:val="left"/>
      <w:pPr>
        <w:ind w:left="435" w:hanging="360"/>
      </w:pPr>
      <w:rPr>
        <w:rFonts w:hint="default"/>
        <w:b/>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abstractNum w:abstractNumId="2" w15:restartNumberingAfterBreak="0">
    <w:nsid w:val="65720303"/>
    <w:multiLevelType w:val="hybridMultilevel"/>
    <w:tmpl w:val="60D2BE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91D2A8E"/>
    <w:multiLevelType w:val="multilevel"/>
    <w:tmpl w:val="74C065C6"/>
    <w:lvl w:ilvl="0">
      <w:start w:val="1"/>
      <w:numFmt w:val="decimal"/>
      <w:pStyle w:val="Kop11"/>
      <w:lvlText w:val="%1"/>
      <w:lvlJc w:val="left"/>
      <w:pPr>
        <w:ind w:left="432" w:hanging="432"/>
      </w:pPr>
    </w:lvl>
    <w:lvl w:ilvl="1">
      <w:start w:val="1"/>
      <w:numFmt w:val="decimal"/>
      <w:pStyle w:val="Kop21"/>
      <w:lvlText w:val="%1.%2"/>
      <w:lvlJc w:val="left"/>
      <w:pPr>
        <w:ind w:left="5822"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num w:numId="1" w16cid:durableId="1726642937">
    <w:abstractNumId w:val="0"/>
  </w:num>
  <w:num w:numId="2" w16cid:durableId="1083261085">
    <w:abstractNumId w:val="1"/>
  </w:num>
  <w:num w:numId="3" w16cid:durableId="720524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010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C7"/>
    <w:rsid w:val="00023F4E"/>
    <w:rsid w:val="00087A1E"/>
    <w:rsid w:val="000D1382"/>
    <w:rsid w:val="000D3583"/>
    <w:rsid w:val="000E1726"/>
    <w:rsid w:val="000F4465"/>
    <w:rsid w:val="001E13D7"/>
    <w:rsid w:val="00203233"/>
    <w:rsid w:val="00270C6B"/>
    <w:rsid w:val="002879E3"/>
    <w:rsid w:val="002A44F3"/>
    <w:rsid w:val="00303975"/>
    <w:rsid w:val="00305BCE"/>
    <w:rsid w:val="00376034"/>
    <w:rsid w:val="0039499B"/>
    <w:rsid w:val="003E79C7"/>
    <w:rsid w:val="00454CBB"/>
    <w:rsid w:val="004E0130"/>
    <w:rsid w:val="004E2BF5"/>
    <w:rsid w:val="00501DAA"/>
    <w:rsid w:val="00541409"/>
    <w:rsid w:val="0055021C"/>
    <w:rsid w:val="00643196"/>
    <w:rsid w:val="00653D61"/>
    <w:rsid w:val="00661DFE"/>
    <w:rsid w:val="006B05B4"/>
    <w:rsid w:val="007349FD"/>
    <w:rsid w:val="00773FC4"/>
    <w:rsid w:val="007A2F26"/>
    <w:rsid w:val="007B1CC7"/>
    <w:rsid w:val="007B2E95"/>
    <w:rsid w:val="007C5FE9"/>
    <w:rsid w:val="007E057B"/>
    <w:rsid w:val="00836951"/>
    <w:rsid w:val="00853F53"/>
    <w:rsid w:val="00921223"/>
    <w:rsid w:val="00922F80"/>
    <w:rsid w:val="00930F72"/>
    <w:rsid w:val="00976C55"/>
    <w:rsid w:val="00987C71"/>
    <w:rsid w:val="009D3FAA"/>
    <w:rsid w:val="00A607E4"/>
    <w:rsid w:val="00A64E54"/>
    <w:rsid w:val="00A907E6"/>
    <w:rsid w:val="00A93E37"/>
    <w:rsid w:val="00AE4262"/>
    <w:rsid w:val="00AF1D48"/>
    <w:rsid w:val="00B15A76"/>
    <w:rsid w:val="00B65680"/>
    <w:rsid w:val="00B747A3"/>
    <w:rsid w:val="00B9791A"/>
    <w:rsid w:val="00BA5480"/>
    <w:rsid w:val="00BF47B0"/>
    <w:rsid w:val="00C05A61"/>
    <w:rsid w:val="00C36FF7"/>
    <w:rsid w:val="00C45B34"/>
    <w:rsid w:val="00C6179D"/>
    <w:rsid w:val="00C7324E"/>
    <w:rsid w:val="00CA05B3"/>
    <w:rsid w:val="00D1033D"/>
    <w:rsid w:val="00D15C93"/>
    <w:rsid w:val="00D6245E"/>
    <w:rsid w:val="00D7171D"/>
    <w:rsid w:val="00D749C4"/>
    <w:rsid w:val="00D750EC"/>
    <w:rsid w:val="00D855C6"/>
    <w:rsid w:val="00DE0187"/>
    <w:rsid w:val="00E56384"/>
    <w:rsid w:val="00E66678"/>
    <w:rsid w:val="00EB736B"/>
    <w:rsid w:val="00ED28E8"/>
    <w:rsid w:val="00F079E7"/>
    <w:rsid w:val="00F31091"/>
    <w:rsid w:val="00F50CB4"/>
    <w:rsid w:val="00F50EC5"/>
    <w:rsid w:val="00FA3E19"/>
    <w:rsid w:val="00FC09B6"/>
    <w:rsid w:val="00FD2767"/>
    <w:rsid w:val="00FD2E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07A4C"/>
  <w15:chartTrackingRefBased/>
  <w15:docId w15:val="{04FEAC97-6C9D-40B1-B168-108C049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B4"/>
    <w:pPr>
      <w:spacing w:after="0" w:line="240" w:lineRule="auto"/>
    </w:pPr>
    <w:rPr>
      <w:rFonts w:ascii="Tahoma" w:eastAsia="Times New Roman" w:hAnsi="Tahoma" w:cs="Tahoma"/>
      <w:sz w:val="20"/>
      <w:szCs w:val="20"/>
    </w:rPr>
  </w:style>
  <w:style w:type="paragraph" w:styleId="Heading1">
    <w:name w:val="heading 1"/>
    <w:basedOn w:val="Normal"/>
    <w:next w:val="Normal"/>
    <w:link w:val="Heading1Char"/>
    <w:uiPriority w:val="9"/>
    <w:qFormat/>
    <w:rsid w:val="00A907E6"/>
    <w:pPr>
      <w:keepNext/>
      <w:keepLines/>
      <w:spacing w:before="24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paragraph" w:customStyle="1" w:styleId="Default">
    <w:name w:val="Default"/>
    <w:rsid w:val="003E79C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607E4"/>
    <w:pPr>
      <w:tabs>
        <w:tab w:val="center" w:pos="4536"/>
        <w:tab w:val="right" w:pos="9072"/>
      </w:tabs>
    </w:pPr>
  </w:style>
  <w:style w:type="character" w:customStyle="1" w:styleId="HeaderChar">
    <w:name w:val="Header Char"/>
    <w:basedOn w:val="DefaultParagraphFont"/>
    <w:link w:val="Header"/>
    <w:uiPriority w:val="99"/>
    <w:rsid w:val="00A607E4"/>
    <w:rPr>
      <w:rFonts w:ascii="Tahoma" w:hAnsi="Tahoma"/>
      <w:sz w:val="20"/>
    </w:rPr>
  </w:style>
  <w:style w:type="paragraph" w:styleId="Footer">
    <w:name w:val="footer"/>
    <w:basedOn w:val="Normal"/>
    <w:link w:val="FooterChar"/>
    <w:uiPriority w:val="99"/>
    <w:unhideWhenUsed/>
    <w:rsid w:val="00A607E4"/>
    <w:pPr>
      <w:tabs>
        <w:tab w:val="center" w:pos="4536"/>
        <w:tab w:val="right" w:pos="9072"/>
      </w:tabs>
    </w:pPr>
  </w:style>
  <w:style w:type="character" w:customStyle="1" w:styleId="FooterChar">
    <w:name w:val="Footer Char"/>
    <w:basedOn w:val="DefaultParagraphFont"/>
    <w:link w:val="Footer"/>
    <w:uiPriority w:val="99"/>
    <w:rsid w:val="00A607E4"/>
    <w:rPr>
      <w:rFonts w:ascii="Tahoma" w:hAnsi="Tahoma"/>
      <w:sz w:val="20"/>
    </w:rPr>
  </w:style>
  <w:style w:type="paragraph" w:styleId="BalloonText">
    <w:name w:val="Balloon Text"/>
    <w:basedOn w:val="Normal"/>
    <w:link w:val="BalloonTextChar"/>
    <w:uiPriority w:val="99"/>
    <w:semiHidden/>
    <w:unhideWhenUsed/>
    <w:rsid w:val="00AE4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62"/>
    <w:rPr>
      <w:rFonts w:ascii="Segoe UI" w:hAnsi="Segoe UI" w:cs="Segoe UI"/>
      <w:sz w:val="18"/>
      <w:szCs w:val="18"/>
    </w:rPr>
  </w:style>
  <w:style w:type="character" w:styleId="PlaceholderText">
    <w:name w:val="Placeholder Text"/>
    <w:basedOn w:val="DefaultParagraphFont"/>
    <w:uiPriority w:val="99"/>
    <w:semiHidden/>
    <w:rsid w:val="00CA05B3"/>
    <w:rPr>
      <w:color w:val="808080"/>
    </w:rPr>
  </w:style>
  <w:style w:type="character" w:styleId="Hyperlink">
    <w:name w:val="Hyperlink"/>
    <w:basedOn w:val="DefaultParagraphFont"/>
    <w:unhideWhenUsed/>
    <w:rsid w:val="00F50CB4"/>
    <w:rPr>
      <w:color w:val="0000FF"/>
      <w:u w:val="single"/>
    </w:rPr>
  </w:style>
  <w:style w:type="paragraph" w:styleId="FootnoteText">
    <w:name w:val="footnote text"/>
    <w:basedOn w:val="Normal"/>
    <w:link w:val="FootnoteTextChar"/>
    <w:unhideWhenUsed/>
    <w:rsid w:val="00F50CB4"/>
  </w:style>
  <w:style w:type="character" w:customStyle="1" w:styleId="FootnoteTextChar">
    <w:name w:val="Footnote Text Char"/>
    <w:basedOn w:val="DefaultParagraphFont"/>
    <w:link w:val="FootnoteText"/>
    <w:rsid w:val="00F50CB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50CB4"/>
    <w:rPr>
      <w:vertAlign w:val="superscript"/>
    </w:rPr>
  </w:style>
  <w:style w:type="table" w:styleId="TableGrid">
    <w:name w:val="Table Grid"/>
    <w:basedOn w:val="TableNormal"/>
    <w:rsid w:val="00F50CB4"/>
    <w:pPr>
      <w:spacing w:after="0" w:line="240" w:lineRule="auto"/>
    </w:pPr>
    <w:rPr>
      <w:rFonts w:ascii="Times New Roman" w:eastAsia="Times New Roman" w:hAnsi="Times New Roman"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1">
    <w:name w:val="Kop 11"/>
    <w:basedOn w:val="Normal"/>
    <w:rsid w:val="00ED28E8"/>
    <w:pPr>
      <w:keepNext/>
      <w:keepLines/>
      <w:numPr>
        <w:numId w:val="4"/>
      </w:numPr>
      <w:spacing w:before="240" w:line="360" w:lineRule="auto"/>
      <w:ind w:left="431" w:hanging="431"/>
    </w:pPr>
    <w:rPr>
      <w:b/>
      <w:color w:val="C73432" w:themeColor="accent2"/>
      <w:sz w:val="24"/>
    </w:rPr>
  </w:style>
  <w:style w:type="paragraph" w:customStyle="1" w:styleId="Kop21">
    <w:name w:val="Kop 21"/>
    <w:basedOn w:val="Normal"/>
    <w:rsid w:val="00ED28E8"/>
    <w:pPr>
      <w:keepNext/>
      <w:keepLines/>
      <w:numPr>
        <w:ilvl w:val="1"/>
        <w:numId w:val="4"/>
      </w:numPr>
      <w:spacing w:line="276" w:lineRule="auto"/>
      <w:ind w:left="578" w:hanging="578"/>
    </w:pPr>
    <w:rPr>
      <w:sz w:val="24"/>
      <w:u w:val="single"/>
    </w:rPr>
  </w:style>
  <w:style w:type="paragraph" w:customStyle="1" w:styleId="Kop31">
    <w:name w:val="Kop 31"/>
    <w:basedOn w:val="Normal"/>
    <w:rsid w:val="00F50CB4"/>
    <w:pPr>
      <w:numPr>
        <w:ilvl w:val="2"/>
        <w:numId w:val="4"/>
      </w:numPr>
    </w:pPr>
  </w:style>
  <w:style w:type="paragraph" w:customStyle="1" w:styleId="Kop41">
    <w:name w:val="Kop 41"/>
    <w:basedOn w:val="Normal"/>
    <w:rsid w:val="00F50CB4"/>
    <w:pPr>
      <w:numPr>
        <w:ilvl w:val="3"/>
        <w:numId w:val="4"/>
      </w:numPr>
    </w:pPr>
  </w:style>
  <w:style w:type="paragraph" w:customStyle="1" w:styleId="Kop51">
    <w:name w:val="Kop 51"/>
    <w:basedOn w:val="Normal"/>
    <w:rsid w:val="00F50CB4"/>
    <w:pPr>
      <w:numPr>
        <w:ilvl w:val="4"/>
        <w:numId w:val="4"/>
      </w:numPr>
    </w:pPr>
  </w:style>
  <w:style w:type="paragraph" w:customStyle="1" w:styleId="Kop61">
    <w:name w:val="Kop 61"/>
    <w:basedOn w:val="Normal"/>
    <w:rsid w:val="00F50CB4"/>
    <w:pPr>
      <w:numPr>
        <w:ilvl w:val="5"/>
        <w:numId w:val="4"/>
      </w:numPr>
    </w:pPr>
  </w:style>
  <w:style w:type="paragraph" w:customStyle="1" w:styleId="Kop71">
    <w:name w:val="Kop 71"/>
    <w:basedOn w:val="Normal"/>
    <w:rsid w:val="00F50CB4"/>
    <w:pPr>
      <w:numPr>
        <w:ilvl w:val="6"/>
        <w:numId w:val="4"/>
      </w:numPr>
    </w:pPr>
  </w:style>
  <w:style w:type="paragraph" w:customStyle="1" w:styleId="Kop81">
    <w:name w:val="Kop 81"/>
    <w:basedOn w:val="Normal"/>
    <w:rsid w:val="00F50CB4"/>
    <w:pPr>
      <w:numPr>
        <w:ilvl w:val="7"/>
        <w:numId w:val="4"/>
      </w:numPr>
    </w:pPr>
  </w:style>
  <w:style w:type="paragraph" w:customStyle="1" w:styleId="Kop91">
    <w:name w:val="Kop 91"/>
    <w:basedOn w:val="Normal"/>
    <w:rsid w:val="00F50CB4"/>
    <w:pPr>
      <w:numPr>
        <w:ilvl w:val="8"/>
        <w:numId w:val="4"/>
      </w:numPr>
    </w:pPr>
  </w:style>
  <w:style w:type="paragraph" w:styleId="ListParagraph">
    <w:name w:val="List Paragraph"/>
    <w:basedOn w:val="Normal"/>
    <w:uiPriority w:val="34"/>
    <w:qFormat/>
    <w:rsid w:val="00F50CB4"/>
    <w:pPr>
      <w:ind w:left="720"/>
      <w:contextualSpacing/>
    </w:pPr>
  </w:style>
  <w:style w:type="character" w:styleId="UnresolvedMention">
    <w:name w:val="Unresolved Mention"/>
    <w:basedOn w:val="DefaultParagraphFont"/>
    <w:uiPriority w:val="99"/>
    <w:semiHidden/>
    <w:unhideWhenUsed/>
    <w:rsid w:val="00F50CB4"/>
    <w:rPr>
      <w:color w:val="605E5C"/>
      <w:shd w:val="clear" w:color="auto" w:fill="E1DFDD"/>
    </w:rPr>
  </w:style>
  <w:style w:type="paragraph" w:customStyle="1" w:styleId="velden">
    <w:name w:val="velden"/>
    <w:basedOn w:val="Normal"/>
    <w:qFormat/>
    <w:rsid w:val="00FD2767"/>
    <w:pPr>
      <w:spacing w:line="360" w:lineRule="auto"/>
    </w:pPr>
    <w:rPr>
      <w:b/>
      <w:lang w:eastAsia="fr-BE"/>
    </w:rPr>
  </w:style>
  <w:style w:type="paragraph" w:styleId="CommentText">
    <w:name w:val="annotation text"/>
    <w:basedOn w:val="Normal"/>
    <w:uiPriority w:val="99"/>
    <w:unhideWhenUsed/>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81523">
      <w:bodyDiv w:val="1"/>
      <w:marLeft w:val="0"/>
      <w:marRight w:val="0"/>
      <w:marTop w:val="0"/>
      <w:marBottom w:val="0"/>
      <w:divBdr>
        <w:top w:val="none" w:sz="0" w:space="0" w:color="auto"/>
        <w:left w:val="none" w:sz="0" w:space="0" w:color="auto"/>
        <w:bottom w:val="none" w:sz="0" w:space="0" w:color="auto"/>
        <w:right w:val="none" w:sz="0" w:space="0" w:color="auto"/>
      </w:divBdr>
    </w:div>
    <w:div w:id="14781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ipt.be/operators/telecommunications/being-an-operator-in-belgium/basic-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C5F9E62ED468087E9FE6D0F06E007"/>
        <w:category>
          <w:name w:val="Algemeen"/>
          <w:gallery w:val="placeholder"/>
        </w:category>
        <w:types>
          <w:type w:val="bbPlcHdr"/>
        </w:types>
        <w:behaviors>
          <w:behavior w:val="content"/>
        </w:behaviors>
        <w:guid w:val="{2FBAE3D8-CA5A-4A73-8217-68B26F0F59DC}"/>
      </w:docPartPr>
      <w:docPartBody>
        <w:p w:rsidR="00AB5E93" w:rsidRDefault="005D154B">
          <w:r w:rsidRPr="00D74064">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4B"/>
    <w:rsid w:val="00303975"/>
    <w:rsid w:val="004E1D57"/>
    <w:rsid w:val="005D154B"/>
    <w:rsid w:val="00721FE7"/>
    <w:rsid w:val="007B1CC7"/>
    <w:rsid w:val="007C5FE9"/>
    <w:rsid w:val="00887179"/>
    <w:rsid w:val="00A41F7A"/>
    <w:rsid w:val="00A94D34"/>
    <w:rsid w:val="00AB5E93"/>
    <w:rsid w:val="00C26035"/>
    <w:rsid w:val="00D750EC"/>
    <w:rsid w:val="00F10EB2"/>
    <w:rsid w:val="00FC66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4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E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93CDD-17B4-4FA9-B7B1-6364431D5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F64B32-CD26-4856-AC50-73D2F6CF8ADD}">
  <ds:schemaRefs>
    <ds:schemaRef ds:uri="http://schemas.microsoft.com/sharepoint/v3/contenttype/forms"/>
  </ds:schemaRefs>
</ds:datastoreItem>
</file>

<file path=customXml/itemProps3.xml><?xml version="1.0" encoding="utf-8"?>
<ds:datastoreItem xmlns:ds="http://schemas.openxmlformats.org/officeDocument/2006/customXml" ds:itemID="{96A706D8-772C-4075-B6E1-5DC57C76DE5A}">
  <ds:schemaRefs>
    <ds:schemaRef ds:uri="http://schemas.openxmlformats.org/officeDocument/2006/bibliography"/>
  </ds:schemaRefs>
</ds:datastoreItem>
</file>

<file path=customXml/itemProps4.xml><?xml version="1.0" encoding="utf-8"?>
<ds:datastoreItem xmlns:ds="http://schemas.openxmlformats.org/officeDocument/2006/customXml" ds:itemID="{7E9242E1-541C-4493-92F4-DA39330CFF7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3977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Notificatieformulier suballocatie</vt:lpstr>
      <vt:lpstr/>
    </vt:vector>
  </TitlesOfParts>
  <Company/>
  <LinksUpToDate>false</LinksUpToDate>
  <CharactersWithSpaces>4691</CharactersWithSpaces>
  <SharedDoc>false</SharedDoc>
  <HLinks>
    <vt:vector size="6" baseType="variant">
      <vt:variant>
        <vt:i4>7471151</vt:i4>
      </vt:variant>
      <vt:variant>
        <vt:i4>0</vt:i4>
      </vt:variant>
      <vt:variant>
        <vt:i4>0</vt:i4>
      </vt:variant>
      <vt:variant>
        <vt:i4>5</vt:i4>
      </vt:variant>
      <vt:variant>
        <vt:lpwstr>http://www.bipt.be/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Sub-Allocation Form</dc:title>
  <dc:subject/>
  <dc:creator>Deschacht Ben</dc:creator>
  <cp:keywords/>
  <dc:description/>
  <cp:lastModifiedBy>Geoffrey Richard</cp:lastModifiedBy>
  <cp:revision>31</cp:revision>
  <dcterms:created xsi:type="dcterms:W3CDTF">2020-06-19T13:25:00Z</dcterms:created>
  <dcterms:modified xsi:type="dcterms:W3CDTF">2026-06-18T12:45:00Z</dcterms:modified>
</cp:coreProperties>
</file>